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788"/>
        <w:gridCol w:w="4788"/>
      </w:tblGrid>
      <w:tr w:rsidR="00F079B7" w:rsidTr="00F079B7">
        <w:tc>
          <w:tcPr>
            <w:tcW w:w="4788" w:type="dxa"/>
            <w:hideMark/>
          </w:tcPr>
          <w:p w:rsidR="00F079B7" w:rsidRDefault="00F868A7">
            <w:pPr>
              <w:pStyle w:val="Pictureleft"/>
            </w:pPr>
            <w:r>
              <w:rPr>
                <w:noProof/>
              </w:rPr>
              <w:drawing>
                <wp:inline distT="0" distB="0" distL="0" distR="0">
                  <wp:extent cx="1828800" cy="552450"/>
                  <wp:effectExtent l="19050" t="0" r="0" b="0"/>
                  <wp:docPr id="1" name="Picture 0" descr="gateway_to_tech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teway_to_tech_logo_final.jpg"/>
                          <pic:cNvPicPr>
                            <a:picLocks noChangeAspect="1" noChangeArrowheads="1"/>
                          </pic:cNvPicPr>
                        </pic:nvPicPr>
                        <pic:blipFill>
                          <a:blip r:embed="rId7" cstate="print"/>
                          <a:srcRect/>
                          <a:stretch>
                            <a:fillRect/>
                          </a:stretch>
                        </pic:blipFill>
                        <pic:spPr bwMode="auto">
                          <a:xfrm>
                            <a:off x="0" y="0"/>
                            <a:ext cx="1828800" cy="552450"/>
                          </a:xfrm>
                          <a:prstGeom prst="rect">
                            <a:avLst/>
                          </a:prstGeom>
                          <a:noFill/>
                          <a:ln w="9525">
                            <a:noFill/>
                            <a:miter lim="800000"/>
                            <a:headEnd/>
                            <a:tailEnd/>
                          </a:ln>
                        </pic:spPr>
                      </pic:pic>
                    </a:graphicData>
                  </a:graphic>
                </wp:inline>
              </w:drawing>
            </w:r>
          </w:p>
        </w:tc>
        <w:tc>
          <w:tcPr>
            <w:tcW w:w="4788" w:type="dxa"/>
            <w:hideMark/>
          </w:tcPr>
          <w:p w:rsidR="00F079B7" w:rsidRDefault="00F868A7">
            <w:pPr>
              <w:pStyle w:val="Picture"/>
            </w:pPr>
            <w:r>
              <w:rPr>
                <w:noProof/>
              </w:rPr>
              <w:drawing>
                <wp:inline distT="0" distB="0" distL="0" distR="0">
                  <wp:extent cx="1657350" cy="552450"/>
                  <wp:effectExtent l="19050" t="0" r="0" b="0"/>
                  <wp:docPr id="2"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srcRect/>
                          <a:stretch>
                            <a:fillRect/>
                          </a:stretch>
                        </pic:blipFill>
                        <pic:spPr bwMode="auto">
                          <a:xfrm>
                            <a:off x="0" y="0"/>
                            <a:ext cx="1657350" cy="552450"/>
                          </a:xfrm>
                          <a:prstGeom prst="rect">
                            <a:avLst/>
                          </a:prstGeom>
                          <a:noFill/>
                          <a:ln w="9525">
                            <a:noFill/>
                            <a:miter lim="800000"/>
                            <a:headEnd/>
                            <a:tailEnd/>
                          </a:ln>
                        </pic:spPr>
                      </pic:pic>
                    </a:graphicData>
                  </a:graphic>
                </wp:inline>
              </w:drawing>
            </w:r>
          </w:p>
        </w:tc>
      </w:tr>
    </w:tbl>
    <w:p w:rsidR="00F079B7" w:rsidRDefault="00F079B7" w:rsidP="00F079B7">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F079B7" w:rsidTr="002F48DA">
        <w:trPr>
          <w:trHeight w:val="730"/>
        </w:trPr>
        <w:tc>
          <w:tcPr>
            <w:tcW w:w="9576" w:type="dxa"/>
            <w:tcBorders>
              <w:top w:val="single" w:sz="4" w:space="0" w:color="808080"/>
              <w:left w:val="nil"/>
              <w:bottom w:val="single" w:sz="4" w:space="0" w:color="808080"/>
              <w:right w:val="nil"/>
            </w:tcBorders>
            <w:hideMark/>
          </w:tcPr>
          <w:p w:rsidR="00F079B7" w:rsidRDefault="00F079B7" w:rsidP="002F48DA">
            <w:pPr>
              <w:tabs>
                <w:tab w:val="left" w:pos="2880"/>
              </w:tabs>
              <w:spacing w:before="100"/>
              <w:rPr>
                <w:b/>
                <w:color w:val="002B52"/>
                <w:sz w:val="48"/>
                <w:szCs w:val="48"/>
              </w:rPr>
            </w:pPr>
            <w:r>
              <w:rPr>
                <w:b/>
                <w:color w:val="002B52"/>
                <w:sz w:val="48"/>
                <w:szCs w:val="48"/>
              </w:rPr>
              <w:t>Project 5.1.3 Oil Spill Clean-up</w:t>
            </w:r>
          </w:p>
        </w:tc>
      </w:tr>
    </w:tbl>
    <w:p w:rsidR="00767CA2" w:rsidRPr="00444D37" w:rsidRDefault="00767CA2" w:rsidP="00444D37"/>
    <w:p w:rsidR="00767CA2" w:rsidRDefault="006D3CC3" w:rsidP="006C4560">
      <w:pPr>
        <w:pStyle w:val="ActivitySection"/>
      </w:pPr>
      <w:r>
        <w:t>Introduction</w:t>
      </w:r>
    </w:p>
    <w:p w:rsidR="00CA5424" w:rsidRPr="0091437D" w:rsidRDefault="00CA5424" w:rsidP="0091437D">
      <w:pPr>
        <w:pStyle w:val="ActivityBody"/>
      </w:pPr>
      <w:r w:rsidRPr="00CA5424">
        <w:t>Of all the natural resources that people take for granted, none is more plentiful or more fragile than water. Oceans cover about three-fourths of the Earth’s surface. Even though we don’t drink ocean water, it is important to human life. Much of the food we eat, the weather that affects us</w:t>
      </w:r>
      <w:r>
        <w:t xml:space="preserve">, and the moisture in our air comes from the oceans. </w:t>
      </w:r>
    </w:p>
    <w:p w:rsidR="00CA5424" w:rsidRPr="00EE1AAD" w:rsidRDefault="00CA5424" w:rsidP="00EE1AAD"/>
    <w:p w:rsidR="00CA5424" w:rsidRDefault="00CA5424" w:rsidP="00CA5424">
      <w:pPr>
        <w:pStyle w:val="ActivityBody"/>
      </w:pPr>
      <w:r>
        <w:t xml:space="preserve">Unfortunately, even our largest oceans are becoming contaminated. About 14 billion pounds of trash and garbage are dumped into the oceans every year. Each year about 2.3 trillion gallons of liquid waste are discharged directly into the coastal waters of the </w:t>
      </w:r>
      <w:smartTag w:uri="urn:schemas-microsoft-com:office:smarttags" w:element="country-region">
        <w:smartTag w:uri="urn:schemas-microsoft-com:office:smarttags" w:element="place">
          <w:r>
            <w:t>United States</w:t>
          </w:r>
        </w:smartTag>
      </w:smartTag>
      <w:r>
        <w:t xml:space="preserve">. </w:t>
      </w:r>
      <w:r w:rsidR="0005539E">
        <w:t xml:space="preserve">The April 20, 2010 explosion of an offshore oil rig in the Gulf of Mexico caused a catastrophic oil spill that has affected local economies, wildlife and the coastal ecosystem. </w:t>
      </w:r>
      <w:r>
        <w:t xml:space="preserve"> </w:t>
      </w:r>
    </w:p>
    <w:p w:rsidR="00CA5424" w:rsidRDefault="00CA5424" w:rsidP="00CA5424">
      <w:pPr>
        <w:pStyle w:val="ActivityBody"/>
      </w:pPr>
    </w:p>
    <w:p w:rsidR="00CA5424" w:rsidRDefault="00CA5424" w:rsidP="00CA5424">
      <w:pPr>
        <w:pStyle w:val="ActivityBody"/>
      </w:pPr>
      <w:r>
        <w:t>Oil is a pollutant that prevents organisms from getting the nutrients and oxygen that they need to live and continue growing. When an oil</w:t>
      </w:r>
      <w:r w:rsidR="008F14C3">
        <w:t xml:space="preserve"> rig or</w:t>
      </w:r>
      <w:r>
        <w:t xml:space="preserve"> tanker </w:t>
      </w:r>
      <w:r w:rsidR="00B72A1F">
        <w:t xml:space="preserve">accidentally </w:t>
      </w:r>
      <w:r w:rsidR="00366D87">
        <w:t xml:space="preserve">spills oil into the water </w:t>
      </w:r>
      <w:r>
        <w:t>an oil slick forms. Since oil is less dense than water and floats, the oil sticks to the bodies and surfaces of birds, plants, fish, and other aquatic organisms. Affected birds cannot use their wings or fly. When the feathers and fur of birds and otters become coated with oil, they lose their insulating qualities</w:t>
      </w:r>
      <w:r w:rsidR="00B72A1F">
        <w:t>.</w:t>
      </w:r>
      <w:r>
        <w:t xml:space="preserve"> </w:t>
      </w:r>
      <w:r w:rsidR="00B72A1F">
        <w:t>A</w:t>
      </w:r>
      <w:r>
        <w:t xml:space="preserve">nimals are unable to stay warm in a cold environment. When fish become coated with oil, their gills become clogged and they can no longer breathe. The oil kills the small marine organisms that eat food or drink water contaminated with it. This kills the larger animals that feed on them. Affected plants cannot carry on the process of photosynthesis. The longer the oil remains on an organism, the more damaging it is. </w:t>
      </w:r>
    </w:p>
    <w:p w:rsidR="00CA5424" w:rsidRDefault="00CA5424" w:rsidP="00CA5424">
      <w:pPr>
        <w:pStyle w:val="ActivityBody"/>
      </w:pPr>
    </w:p>
    <w:p w:rsidR="00CA5424" w:rsidRDefault="00CA5424" w:rsidP="00CA5424">
      <w:pPr>
        <w:pStyle w:val="ActivityBody"/>
      </w:pPr>
      <w:r>
        <w:t xml:space="preserve">There are three major ways in which oil injures wildlife: </w:t>
      </w:r>
    </w:p>
    <w:p w:rsidR="00CA5424" w:rsidRDefault="00CA5424" w:rsidP="00CA5424">
      <w:pPr>
        <w:pStyle w:val="AlphaLowerCaseNumber"/>
      </w:pPr>
      <w:r>
        <w:t xml:space="preserve">The oil gets on the fur and feathers and destroys the insulation value. Birds and mammals then die of hypothermia (they get too cold). </w:t>
      </w:r>
    </w:p>
    <w:p w:rsidR="00CA5424" w:rsidRDefault="00B72A1F" w:rsidP="00CA5424">
      <w:pPr>
        <w:pStyle w:val="AlphaLowerCaseNumber"/>
      </w:pPr>
      <w:r>
        <w:t xml:space="preserve">Animals </w:t>
      </w:r>
      <w:r w:rsidR="00CA5424">
        <w:t xml:space="preserve">eat the oil, either while trying to clean the oil off their fur and feathers or while scavenging on dead animals. The oil is a poison that causes death. </w:t>
      </w:r>
    </w:p>
    <w:p w:rsidR="00CA5424" w:rsidRDefault="00CA5424" w:rsidP="00CA5424">
      <w:pPr>
        <w:pStyle w:val="AlphaLowerCaseNumber"/>
      </w:pPr>
      <w:r>
        <w:t xml:space="preserve">The oil impacts </w:t>
      </w:r>
      <w:r w:rsidR="00B72A1F">
        <w:t xml:space="preserve">animals </w:t>
      </w:r>
      <w:r>
        <w:t xml:space="preserve">in ways that do not lead to a quick death, such as damaging the liver or causing blindness. An impaired animal cannot compete for food and avoid predators. Oil also affects animals in non-lethal ways such as impairing reproduction. </w:t>
      </w:r>
      <w:r>
        <w:cr/>
      </w:r>
    </w:p>
    <w:p w:rsidR="00CA5424" w:rsidRDefault="00CA5424" w:rsidP="00CA5424">
      <w:pPr>
        <w:pStyle w:val="ActivityBody"/>
      </w:pPr>
      <w:r>
        <w:t xml:space="preserve">Cleaning up an oil spill is a complex task. First the oil must be contained. The oil then needs to be removed or dissolved and the environment needs to be restored so that it is once again safe for wildlife. Animals harmed by an oil slick need special assistance before they are able to return to the ocean. People must locate and clean each animal and release it to an unaffected area. </w:t>
      </w:r>
    </w:p>
    <w:p w:rsidR="00057ED6" w:rsidRDefault="00057ED6" w:rsidP="00B540DD">
      <w:pPr>
        <w:pStyle w:val="ActivityBody"/>
      </w:pPr>
      <w:r>
        <w:lastRenderedPageBreak/>
        <w:t>One method that people use is to surround the oil slick with some</w:t>
      </w:r>
      <w:r w:rsidR="00486779">
        <w:t>thing called a containment boom,</w:t>
      </w:r>
      <w:r w:rsidR="00B6583A">
        <w:t xml:space="preserve"> </w:t>
      </w:r>
      <w:r>
        <w:t>a large float that surrounds the slick. As the boom is pulled into a boat that skim</w:t>
      </w:r>
      <w:r w:rsidR="00B4418D">
        <w:t>s</w:t>
      </w:r>
      <w:r>
        <w:t xml:space="preserve"> the oil off</w:t>
      </w:r>
      <w:r w:rsidR="00B4418D">
        <w:t xml:space="preserve"> of</w:t>
      </w:r>
      <w:r>
        <w:t xml:space="preserve"> the top</w:t>
      </w:r>
      <w:r w:rsidR="00B4418D">
        <w:t xml:space="preserve"> of the water</w:t>
      </w:r>
      <w:r>
        <w:t xml:space="preserve">, the oil slick shrinks, until finally it is completely cleaned up. Although it is possible to clean a slick by this method, </w:t>
      </w:r>
      <w:r w:rsidR="00B4418D">
        <w:t>containment booms are</w:t>
      </w:r>
      <w:r>
        <w:t xml:space="preserve"> mainly useful for containing oil slicks which will be cleaned up by other means.</w:t>
      </w:r>
    </w:p>
    <w:p w:rsidR="00057ED6" w:rsidRDefault="00057ED6" w:rsidP="00057ED6"/>
    <w:p w:rsidR="00057ED6" w:rsidRDefault="00057ED6" w:rsidP="00B540DD">
      <w:pPr>
        <w:pStyle w:val="ActivityBody"/>
      </w:pPr>
      <w:r>
        <w:t xml:space="preserve">Another method to clean </w:t>
      </w:r>
      <w:r w:rsidR="00B4418D">
        <w:t xml:space="preserve">a </w:t>
      </w:r>
      <w:r>
        <w:t>slick is to spray a detergent solution on it. When detergent is sprayed on oil slicks, the oil breaks up into clumps which sink to the bottom of the ocean. Although these clumps are themselves hazardous, the problems caused by the clumps are much easier to deal with than the problems caused by oil slicks.</w:t>
      </w:r>
    </w:p>
    <w:p w:rsidR="00057ED6" w:rsidRDefault="00057ED6" w:rsidP="00057ED6"/>
    <w:p w:rsidR="00057ED6" w:rsidRDefault="003F1C5B" w:rsidP="00B540DD">
      <w:pPr>
        <w:pStyle w:val="ActivityBody"/>
      </w:pPr>
      <w:r>
        <w:t>Another way to accomplish clumping is through the spreading of absorbent sand</w:t>
      </w:r>
      <w:r w:rsidR="00057ED6">
        <w:t xml:space="preserve">. The oil is absorbed into the sand </w:t>
      </w:r>
      <w:r w:rsidR="00B72A1F">
        <w:t xml:space="preserve">and is then </w:t>
      </w:r>
      <w:r w:rsidR="00057ED6">
        <w:t>drag</w:t>
      </w:r>
      <w:r w:rsidR="00B72A1F">
        <w:t>ged</w:t>
      </w:r>
      <w:r w:rsidR="00057ED6">
        <w:t xml:space="preserve"> to the bottom</w:t>
      </w:r>
      <w:r w:rsidR="00B72A1F">
        <w:t xml:space="preserve"> of the ocean</w:t>
      </w:r>
      <w:r w:rsidR="00057ED6">
        <w:t xml:space="preserve"> in sandy clumps.  </w:t>
      </w:r>
    </w:p>
    <w:p w:rsidR="00057ED6" w:rsidRDefault="00057ED6" w:rsidP="00057ED6"/>
    <w:p w:rsidR="00057ED6" w:rsidRDefault="00057ED6" w:rsidP="00B540DD">
      <w:pPr>
        <w:pStyle w:val="ActivityBody"/>
      </w:pPr>
      <w:r>
        <w:t xml:space="preserve">Recently, oil-eating bacteria have been designed which can actually use the oil slick as food. As the bacteria reproduce, they eat more and more of the slick until it finally vanishes. When the slick is gone, their food source is gone and </w:t>
      </w:r>
      <w:r w:rsidR="00B4418D">
        <w:t xml:space="preserve">the bacteria </w:t>
      </w:r>
      <w:r>
        <w:t>die, leaving nothing behind at all.</w:t>
      </w:r>
    </w:p>
    <w:p w:rsidR="00057ED6" w:rsidRDefault="00057ED6" w:rsidP="00057ED6"/>
    <w:p w:rsidR="00057ED6" w:rsidRDefault="00057ED6" w:rsidP="00B540DD">
      <w:pPr>
        <w:pStyle w:val="ActivityBody"/>
      </w:pPr>
      <w:r>
        <w:t xml:space="preserve">If oil slicks are extremely small and contain highly flammable compounds, they are sometimes set on fire to eliminate the oil. </w:t>
      </w:r>
      <w:r w:rsidR="003F1C5B">
        <w:t>While an effective method of eliminating some oil spills, this is very rarely done. Burning the spill releases toxic compounds into the air. Additionally, most oil slicks simply aren’t very flammable.</w:t>
      </w:r>
    </w:p>
    <w:p w:rsidR="00057ED6" w:rsidRDefault="00057ED6" w:rsidP="00057ED6"/>
    <w:p w:rsidR="00057ED6" w:rsidRDefault="00057ED6" w:rsidP="00B540DD">
      <w:pPr>
        <w:pStyle w:val="ActivityBody"/>
      </w:pPr>
      <w:r>
        <w:t xml:space="preserve">If the slicks are very small, as in fresh water settings, the oil can sometimes be </w:t>
      </w:r>
      <w:r w:rsidR="00E564F4">
        <w:t>absorb</w:t>
      </w:r>
      <w:r w:rsidR="00B4418D">
        <w:t>ed</w:t>
      </w:r>
      <w:r w:rsidR="00E564F4">
        <w:t xml:space="preserve"> into special</w:t>
      </w:r>
      <w:r>
        <w:t xml:space="preserve"> absorbent pads. When the pads are full of oil, they can easily </w:t>
      </w:r>
      <w:r w:rsidR="00B4418D">
        <w:t>be removed from</w:t>
      </w:r>
      <w:r>
        <w:t xml:space="preserve"> the surface of the water.</w:t>
      </w:r>
    </w:p>
    <w:p w:rsidR="00057ED6" w:rsidRDefault="00057ED6" w:rsidP="00057ED6"/>
    <w:p w:rsidR="0074582F" w:rsidRPr="00444D37" w:rsidRDefault="00E564F4" w:rsidP="00444D37">
      <w:pPr>
        <w:pStyle w:val="ActivityBody"/>
      </w:pPr>
      <w:r>
        <w:t>In this project</w:t>
      </w:r>
      <w:r w:rsidR="00057ED6">
        <w:t xml:space="preserve"> your job will be to clean up a mini oil spill using materials similar to the ones used by petroleum </w:t>
      </w:r>
      <w:r w:rsidR="00BE60BB">
        <w:t xml:space="preserve">and chemical </w:t>
      </w:r>
      <w:r w:rsidR="00057ED6">
        <w:t xml:space="preserve">engineers.  </w:t>
      </w:r>
    </w:p>
    <w:p w:rsidR="0074582F" w:rsidRPr="00444D37" w:rsidRDefault="0074582F" w:rsidP="00444D37"/>
    <w:p w:rsidR="00767CA2" w:rsidRDefault="0074582F">
      <w:pPr>
        <w:pStyle w:val="ActivitySection"/>
      </w:pPr>
      <w:r>
        <w:t>Equipment</w:t>
      </w:r>
    </w:p>
    <w:p w:rsidR="002866F7" w:rsidRPr="00444D37" w:rsidRDefault="00B540DD" w:rsidP="00444D37">
      <w:pPr>
        <w:pStyle w:val="Activitybullet"/>
      </w:pPr>
      <w:r>
        <w:t>GTT</w:t>
      </w:r>
      <w:r w:rsidR="0074582F" w:rsidRPr="00444D37">
        <w:t xml:space="preserve"> notebook</w:t>
      </w:r>
    </w:p>
    <w:p w:rsidR="0074582F" w:rsidRDefault="0074582F" w:rsidP="00444D37">
      <w:pPr>
        <w:pStyle w:val="Activitybullet"/>
      </w:pPr>
      <w:r w:rsidRPr="00444D37">
        <w:t>Pencil</w:t>
      </w:r>
    </w:p>
    <w:p w:rsidR="000C34CD" w:rsidRDefault="000C34CD" w:rsidP="000C34CD">
      <w:pPr>
        <w:pStyle w:val="Activitybullet"/>
      </w:pPr>
      <w:r>
        <w:t>Play money</w:t>
      </w:r>
    </w:p>
    <w:p w:rsidR="00E35C56" w:rsidRDefault="00E35C56" w:rsidP="00444D37">
      <w:pPr>
        <w:pStyle w:val="Activitybullet"/>
      </w:pPr>
      <w:r>
        <w:t>Supplies needed for each group:</w:t>
      </w:r>
    </w:p>
    <w:p w:rsidR="00E35C56" w:rsidRDefault="00E35C56" w:rsidP="00E35C56">
      <w:pPr>
        <w:pStyle w:val="ActivityBullet2ndLevel"/>
      </w:pPr>
      <w:r>
        <w:t>Clear plastic container</w:t>
      </w:r>
    </w:p>
    <w:p w:rsidR="00E35C56" w:rsidRDefault="00E35C56" w:rsidP="00E35C56">
      <w:pPr>
        <w:pStyle w:val="ActivityBullet2ndLevel"/>
      </w:pPr>
      <w:r>
        <w:t>Salt water</w:t>
      </w:r>
    </w:p>
    <w:p w:rsidR="00E35C56" w:rsidRDefault="00E35C56" w:rsidP="00E35C56">
      <w:pPr>
        <w:pStyle w:val="ActivityBullet2ndLevel"/>
      </w:pPr>
      <w:r>
        <w:t>Sand</w:t>
      </w:r>
      <w:r w:rsidR="000C34CD">
        <w:t xml:space="preserve"> and small rocks</w:t>
      </w:r>
      <w:r>
        <w:t>, to make a small beach area</w:t>
      </w:r>
    </w:p>
    <w:p w:rsidR="00E35C56" w:rsidRDefault="00E35C56" w:rsidP="00E35C56">
      <w:pPr>
        <w:pStyle w:val="ActivityBullet2ndLevel"/>
      </w:pPr>
      <w:r>
        <w:t>Flora and fauna – shrub clippings, fur scraps, feathers, pom-poms, etc.</w:t>
      </w:r>
    </w:p>
    <w:p w:rsidR="00E35C56" w:rsidRDefault="00E35C56" w:rsidP="00E35C56">
      <w:pPr>
        <w:pStyle w:val="ActivityBullet2ndLevel"/>
      </w:pPr>
      <w:r>
        <w:t>50 ml vegetable oil (corn, olive, sunflower, sesame, soy)</w:t>
      </w:r>
    </w:p>
    <w:p w:rsidR="000C34CD" w:rsidRDefault="000C34CD" w:rsidP="00E35C56">
      <w:pPr>
        <w:pStyle w:val="ActivityBullet2ndLevel"/>
      </w:pPr>
      <w:r>
        <w:t>Paper bathroom cup</w:t>
      </w:r>
    </w:p>
    <w:p w:rsidR="00E35C56" w:rsidRDefault="000C34CD" w:rsidP="00E35C56">
      <w:pPr>
        <w:pStyle w:val="ActivityBullet2ndLevel"/>
      </w:pPr>
      <w:r>
        <w:lastRenderedPageBreak/>
        <w:t xml:space="preserve">Clean-up supplies: tweezers, cotton balls, </w:t>
      </w:r>
      <w:r w:rsidR="00023AB5">
        <w:t>biodegradable packaging</w:t>
      </w:r>
      <w:r>
        <w:t xml:space="preserve"> peanuts, string, cloth rag</w:t>
      </w:r>
      <w:r w:rsidR="000744EF">
        <w:t>s, paper towel strips, sponges</w:t>
      </w:r>
      <w:r>
        <w:t>, medicine dropper, various non-toxic soaps, detergents</w:t>
      </w:r>
      <w:r w:rsidR="005D3B46">
        <w:t>,</w:t>
      </w:r>
      <w:r>
        <w:t xml:space="preserve"> cleaners</w:t>
      </w:r>
      <w:r w:rsidR="00FB0C35">
        <w:t xml:space="preserve"> and plastic cup</w:t>
      </w:r>
    </w:p>
    <w:p w:rsidR="00B6583A" w:rsidRPr="00444D37" w:rsidRDefault="00B6583A" w:rsidP="00E35C56">
      <w:pPr>
        <w:pStyle w:val="ActivityBullet2ndLevel"/>
      </w:pPr>
      <w:r>
        <w:t>Large zip-lock bag</w:t>
      </w:r>
    </w:p>
    <w:p w:rsidR="0074582F" w:rsidRDefault="0074582F" w:rsidP="00F07435"/>
    <w:p w:rsidR="00767CA2" w:rsidRDefault="0074582F">
      <w:pPr>
        <w:pStyle w:val="ActivitySection"/>
        <w:tabs>
          <w:tab w:val="left" w:pos="6488"/>
        </w:tabs>
      </w:pPr>
      <w:r>
        <w:t>Procedure</w:t>
      </w:r>
    </w:p>
    <w:p w:rsidR="002866F7" w:rsidRPr="00444D37" w:rsidRDefault="000C34CD" w:rsidP="00444D37">
      <w:pPr>
        <w:pStyle w:val="ActivityBody"/>
      </w:pPr>
      <w:r>
        <w:t>Your teacher will divide you into teams of 4-5 students to clean up your oil spill. There are many tasks to complete; each team member should record in their engineering notebook their responsibilities, accomplishments</w:t>
      </w:r>
      <w:r w:rsidR="002E64CA">
        <w:t>,</w:t>
      </w:r>
      <w:r>
        <w:t xml:space="preserve"> and disappointments. </w:t>
      </w:r>
    </w:p>
    <w:p w:rsidR="0074582F" w:rsidRDefault="0074582F" w:rsidP="0074582F">
      <w:pPr>
        <w:pStyle w:val="ActivityBody"/>
      </w:pPr>
    </w:p>
    <w:p w:rsidR="0074582F" w:rsidRPr="00444D37" w:rsidRDefault="000C34CD" w:rsidP="00444D37">
      <w:pPr>
        <w:pStyle w:val="ActivityNumbers"/>
      </w:pPr>
      <w:r>
        <w:t xml:space="preserve">Prepare your ocean. Fill the clear plastic container 2/3 full of salt water. Build a beach with the sand and </w:t>
      </w:r>
      <w:r w:rsidR="00EA680A">
        <w:t>rocks;</w:t>
      </w:r>
      <w:r>
        <w:t xml:space="preserve"> add shrub clippings to represent trees and feathers and fur scraps to represent animals.</w:t>
      </w:r>
      <w:r w:rsidR="00EA680A">
        <w:t xml:space="preserve"> </w:t>
      </w:r>
      <w:r w:rsidR="007F0AD7">
        <w:t xml:space="preserve">You must have both flora and fauna in the ocean, on the beach and inland. </w:t>
      </w:r>
      <w:r w:rsidR="00FB0C35">
        <w:t xml:space="preserve">Mark the side of your container at the shore line. </w:t>
      </w:r>
      <w:r w:rsidR="00EA680A">
        <w:t>Pour vegetable oil into the bathroom cup</w:t>
      </w:r>
      <w:r w:rsidR="00543612">
        <w:t>, which will serve as your</w:t>
      </w:r>
      <w:r w:rsidR="00EA680A">
        <w:t xml:space="preserve"> oil tanker. To simulate an oil spill</w:t>
      </w:r>
      <w:r w:rsidR="008D22B6">
        <w:t>,</w:t>
      </w:r>
      <w:r w:rsidR="00EA680A">
        <w:t xml:space="preserve"> </w:t>
      </w:r>
      <w:r w:rsidR="00A2323C">
        <w:t xml:space="preserve">holding the cup close to the water, </w:t>
      </w:r>
      <w:r w:rsidR="00EA680A">
        <w:t>poke a small hole</w:t>
      </w:r>
      <w:r w:rsidR="00A2323C">
        <w:t xml:space="preserve"> in the cup</w:t>
      </w:r>
      <w:r w:rsidR="00EA680A">
        <w:t xml:space="preserve"> below the water line to let the oil leak into the ocean</w:t>
      </w:r>
      <w:r w:rsidR="008D22B6">
        <w:t>.</w:t>
      </w:r>
      <w:r w:rsidR="00EA680A">
        <w:t xml:space="preserve"> </w:t>
      </w:r>
      <w:r w:rsidR="008D22B6">
        <w:t>P</w:t>
      </w:r>
      <w:r w:rsidR="00EA680A">
        <w:t xml:space="preserve">lace the cup in the water. </w:t>
      </w:r>
      <w:r w:rsidR="00D053DA">
        <w:t xml:space="preserve">Do not disturb the ocean </w:t>
      </w:r>
      <w:r w:rsidR="00543612">
        <w:t>scene</w:t>
      </w:r>
      <w:r w:rsidR="008D22B6">
        <w:t>.</w:t>
      </w:r>
      <w:r w:rsidR="00B6583A">
        <w:t xml:space="preserve"> </w:t>
      </w:r>
      <w:r w:rsidR="008D22B6">
        <w:t>C</w:t>
      </w:r>
      <w:r w:rsidR="00B6583A">
        <w:t>lean</w:t>
      </w:r>
      <w:r w:rsidR="008D22B6">
        <w:t xml:space="preserve"> </w:t>
      </w:r>
      <w:r w:rsidR="00B6583A">
        <w:t>up will occur during the next class period</w:t>
      </w:r>
      <w:r w:rsidR="00D053DA">
        <w:t xml:space="preserve">. </w:t>
      </w:r>
      <w:r w:rsidR="00EA680A">
        <w:t>Record your observations in your engineering notebook.</w:t>
      </w:r>
    </w:p>
    <w:p w:rsidR="0034582E" w:rsidRDefault="00D053DA" w:rsidP="0034582E">
      <w:pPr>
        <w:pStyle w:val="ActivityNumbers"/>
      </w:pPr>
      <w:r>
        <w:t>Your teacher will describe the clean-up procedure. Your team will discuss what materials you will purchase to clean</w:t>
      </w:r>
      <w:r w:rsidR="008D22B6">
        <w:t xml:space="preserve"> </w:t>
      </w:r>
      <w:r>
        <w:t>up your oil slick.</w:t>
      </w:r>
      <w:r w:rsidR="004063C2">
        <w:t xml:space="preserve"> Each team will be given a $20,000,000 budget for the project.</w:t>
      </w:r>
    </w:p>
    <w:tbl>
      <w:tblPr>
        <w:tblW w:w="500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2030"/>
        <w:gridCol w:w="1647"/>
        <w:gridCol w:w="2935"/>
      </w:tblGrid>
      <w:tr w:rsidR="0034582E" w:rsidTr="000E0035">
        <w:tc>
          <w:tcPr>
            <w:tcW w:w="2790" w:type="dxa"/>
          </w:tcPr>
          <w:p w:rsidR="0034582E" w:rsidRPr="00092F74" w:rsidRDefault="0034582E" w:rsidP="00EE1AAD">
            <w:pPr>
              <w:pStyle w:val="ActivityBodyBold"/>
            </w:pPr>
            <w:r w:rsidRPr="00092F74">
              <w:t>Material</w:t>
            </w:r>
          </w:p>
        </w:tc>
        <w:tc>
          <w:tcPr>
            <w:tcW w:w="1800" w:type="dxa"/>
          </w:tcPr>
          <w:p w:rsidR="0034582E" w:rsidRPr="00092F74" w:rsidRDefault="0034582E" w:rsidP="00EE1AAD">
            <w:pPr>
              <w:pStyle w:val="ActivityBodyBold"/>
            </w:pPr>
            <w:r w:rsidRPr="00092F74">
              <w:t>Cost</w:t>
            </w:r>
          </w:p>
        </w:tc>
        <w:tc>
          <w:tcPr>
            <w:tcW w:w="1260" w:type="dxa"/>
          </w:tcPr>
          <w:p w:rsidR="0034582E" w:rsidRPr="00092F74" w:rsidRDefault="0034582E" w:rsidP="00EE1AAD">
            <w:pPr>
              <w:pStyle w:val="ActivityBodyBold"/>
            </w:pPr>
            <w:r>
              <w:t>Quantity</w:t>
            </w:r>
          </w:p>
        </w:tc>
        <w:tc>
          <w:tcPr>
            <w:tcW w:w="2763" w:type="dxa"/>
          </w:tcPr>
          <w:p w:rsidR="0034582E" w:rsidRPr="00092F74" w:rsidRDefault="0034582E" w:rsidP="00EE1AAD">
            <w:pPr>
              <w:pStyle w:val="ActivityBodyBold"/>
            </w:pPr>
            <w:r>
              <w:t>Total Cost</w:t>
            </w:r>
          </w:p>
        </w:tc>
      </w:tr>
      <w:tr w:rsidR="0034582E" w:rsidTr="000E0035">
        <w:tc>
          <w:tcPr>
            <w:tcW w:w="2790" w:type="dxa"/>
          </w:tcPr>
          <w:p w:rsidR="0034582E" w:rsidRDefault="0034582E" w:rsidP="00EE1AAD">
            <w:pPr>
              <w:pStyle w:val="ActivityBody"/>
            </w:pPr>
            <w:r>
              <w:t xml:space="preserve">Tweezers (each) </w:t>
            </w:r>
          </w:p>
        </w:tc>
        <w:tc>
          <w:tcPr>
            <w:tcW w:w="1800" w:type="dxa"/>
          </w:tcPr>
          <w:p w:rsidR="0034582E" w:rsidRDefault="0034582E" w:rsidP="00EE1AAD">
            <w:pPr>
              <w:pStyle w:val="ActivityBody"/>
            </w:pPr>
            <w:r>
              <w:t>$1,000,000</w:t>
            </w:r>
          </w:p>
        </w:tc>
        <w:tc>
          <w:tcPr>
            <w:tcW w:w="1260" w:type="dxa"/>
          </w:tcPr>
          <w:p w:rsidR="0034582E" w:rsidRDefault="0034582E" w:rsidP="000E0035">
            <w:pPr>
              <w:pStyle w:val="ActivityNumbers"/>
              <w:numPr>
                <w:ilvl w:val="0"/>
                <w:numId w:val="0"/>
              </w:numPr>
            </w:pPr>
          </w:p>
        </w:tc>
        <w:tc>
          <w:tcPr>
            <w:tcW w:w="2763" w:type="dxa"/>
          </w:tcPr>
          <w:p w:rsidR="0034582E" w:rsidRDefault="0034582E" w:rsidP="000E0035">
            <w:pPr>
              <w:pStyle w:val="ActivityNumbers"/>
              <w:numPr>
                <w:ilvl w:val="0"/>
                <w:numId w:val="0"/>
              </w:numPr>
            </w:pPr>
          </w:p>
        </w:tc>
      </w:tr>
      <w:tr w:rsidR="0034582E" w:rsidTr="000E0035">
        <w:tc>
          <w:tcPr>
            <w:tcW w:w="2790" w:type="dxa"/>
          </w:tcPr>
          <w:p w:rsidR="0034582E" w:rsidRDefault="00023AB5" w:rsidP="00EE1AAD">
            <w:pPr>
              <w:pStyle w:val="ActivityBody"/>
            </w:pPr>
            <w:r>
              <w:t>Packaging</w:t>
            </w:r>
            <w:r w:rsidR="0034582E">
              <w:t xml:space="preserve"> peanuts</w:t>
            </w:r>
          </w:p>
        </w:tc>
        <w:tc>
          <w:tcPr>
            <w:tcW w:w="1800" w:type="dxa"/>
          </w:tcPr>
          <w:p w:rsidR="0034582E" w:rsidRDefault="0034582E" w:rsidP="00EE1AAD">
            <w:pPr>
              <w:pStyle w:val="ActivityBody"/>
            </w:pPr>
            <w:r>
              <w:t>$7,500,000</w:t>
            </w:r>
          </w:p>
        </w:tc>
        <w:tc>
          <w:tcPr>
            <w:tcW w:w="1260" w:type="dxa"/>
          </w:tcPr>
          <w:p w:rsidR="0034582E" w:rsidRDefault="0034582E" w:rsidP="000E0035">
            <w:pPr>
              <w:pStyle w:val="ActivityNumbers"/>
              <w:numPr>
                <w:ilvl w:val="0"/>
                <w:numId w:val="0"/>
              </w:numPr>
            </w:pPr>
          </w:p>
        </w:tc>
        <w:tc>
          <w:tcPr>
            <w:tcW w:w="2763" w:type="dxa"/>
          </w:tcPr>
          <w:p w:rsidR="0034582E" w:rsidRDefault="0034582E" w:rsidP="000E0035">
            <w:pPr>
              <w:pStyle w:val="ActivityNumbers"/>
              <w:numPr>
                <w:ilvl w:val="0"/>
                <w:numId w:val="0"/>
              </w:numPr>
            </w:pPr>
          </w:p>
        </w:tc>
      </w:tr>
      <w:tr w:rsidR="0034582E" w:rsidTr="000E0035">
        <w:tc>
          <w:tcPr>
            <w:tcW w:w="2790" w:type="dxa"/>
          </w:tcPr>
          <w:p w:rsidR="0034582E" w:rsidRDefault="0034582E" w:rsidP="00EE1AAD">
            <w:pPr>
              <w:pStyle w:val="ActivityBody"/>
            </w:pPr>
            <w:r>
              <w:t xml:space="preserve">Cotton </w:t>
            </w:r>
            <w:r w:rsidR="008D22B6">
              <w:t>b</w:t>
            </w:r>
            <w:r>
              <w:t>alls</w:t>
            </w:r>
          </w:p>
        </w:tc>
        <w:tc>
          <w:tcPr>
            <w:tcW w:w="1800" w:type="dxa"/>
          </w:tcPr>
          <w:p w:rsidR="0034582E" w:rsidRDefault="0034582E" w:rsidP="00EE1AAD">
            <w:pPr>
              <w:pStyle w:val="ActivityBody"/>
            </w:pPr>
            <w:r>
              <w:t>$7,500,000</w:t>
            </w:r>
          </w:p>
        </w:tc>
        <w:tc>
          <w:tcPr>
            <w:tcW w:w="1260" w:type="dxa"/>
          </w:tcPr>
          <w:p w:rsidR="0034582E" w:rsidRDefault="0034582E" w:rsidP="000E0035">
            <w:pPr>
              <w:pStyle w:val="ActivityNumbers"/>
              <w:numPr>
                <w:ilvl w:val="0"/>
                <w:numId w:val="0"/>
              </w:numPr>
            </w:pPr>
          </w:p>
        </w:tc>
        <w:tc>
          <w:tcPr>
            <w:tcW w:w="2763" w:type="dxa"/>
          </w:tcPr>
          <w:p w:rsidR="0034582E" w:rsidRDefault="0034582E" w:rsidP="000E0035">
            <w:pPr>
              <w:pStyle w:val="ActivityNumbers"/>
              <w:numPr>
                <w:ilvl w:val="0"/>
                <w:numId w:val="0"/>
              </w:numPr>
            </w:pPr>
          </w:p>
        </w:tc>
      </w:tr>
      <w:tr w:rsidR="0034582E" w:rsidTr="000E0035">
        <w:tc>
          <w:tcPr>
            <w:tcW w:w="2790" w:type="dxa"/>
          </w:tcPr>
          <w:p w:rsidR="0034582E" w:rsidRDefault="0034582E" w:rsidP="00EE1AAD">
            <w:pPr>
              <w:pStyle w:val="ActivityBody"/>
            </w:pPr>
            <w:r>
              <w:t>String</w:t>
            </w:r>
          </w:p>
        </w:tc>
        <w:tc>
          <w:tcPr>
            <w:tcW w:w="1800" w:type="dxa"/>
          </w:tcPr>
          <w:p w:rsidR="0034582E" w:rsidRDefault="0034582E" w:rsidP="00EE1AAD">
            <w:pPr>
              <w:pStyle w:val="ActivityBody"/>
            </w:pPr>
            <w:r>
              <w:t>$1,000,000</w:t>
            </w:r>
          </w:p>
        </w:tc>
        <w:tc>
          <w:tcPr>
            <w:tcW w:w="1260" w:type="dxa"/>
          </w:tcPr>
          <w:p w:rsidR="0034582E" w:rsidRDefault="0034582E" w:rsidP="000E0035">
            <w:pPr>
              <w:pStyle w:val="ActivityNumbers"/>
              <w:numPr>
                <w:ilvl w:val="0"/>
                <w:numId w:val="0"/>
              </w:numPr>
            </w:pPr>
          </w:p>
        </w:tc>
        <w:tc>
          <w:tcPr>
            <w:tcW w:w="2763" w:type="dxa"/>
          </w:tcPr>
          <w:p w:rsidR="0034582E" w:rsidRDefault="0034582E" w:rsidP="000E0035">
            <w:pPr>
              <w:pStyle w:val="ActivityNumbers"/>
              <w:numPr>
                <w:ilvl w:val="0"/>
                <w:numId w:val="0"/>
              </w:numPr>
            </w:pPr>
          </w:p>
        </w:tc>
      </w:tr>
      <w:tr w:rsidR="0034582E" w:rsidTr="000E0035">
        <w:tc>
          <w:tcPr>
            <w:tcW w:w="2790" w:type="dxa"/>
          </w:tcPr>
          <w:p w:rsidR="0034582E" w:rsidRDefault="0034582E" w:rsidP="00EE1AAD">
            <w:pPr>
              <w:pStyle w:val="ActivityBody"/>
            </w:pPr>
            <w:r>
              <w:t>Cloth rags</w:t>
            </w:r>
          </w:p>
        </w:tc>
        <w:tc>
          <w:tcPr>
            <w:tcW w:w="1800" w:type="dxa"/>
          </w:tcPr>
          <w:p w:rsidR="0034582E" w:rsidRDefault="0034582E" w:rsidP="00EE1AAD">
            <w:pPr>
              <w:pStyle w:val="ActivityBody"/>
            </w:pPr>
            <w:r>
              <w:t>$5,000,000</w:t>
            </w:r>
          </w:p>
        </w:tc>
        <w:tc>
          <w:tcPr>
            <w:tcW w:w="1260" w:type="dxa"/>
          </w:tcPr>
          <w:p w:rsidR="0034582E" w:rsidRDefault="0034582E" w:rsidP="000E0035">
            <w:pPr>
              <w:pStyle w:val="ActivityNumbers"/>
              <w:numPr>
                <w:ilvl w:val="0"/>
                <w:numId w:val="0"/>
              </w:numPr>
            </w:pPr>
          </w:p>
        </w:tc>
        <w:tc>
          <w:tcPr>
            <w:tcW w:w="2763" w:type="dxa"/>
          </w:tcPr>
          <w:p w:rsidR="0034582E" w:rsidRDefault="0034582E" w:rsidP="000E0035">
            <w:pPr>
              <w:pStyle w:val="ActivityNumbers"/>
              <w:numPr>
                <w:ilvl w:val="0"/>
                <w:numId w:val="0"/>
              </w:numPr>
            </w:pPr>
          </w:p>
        </w:tc>
      </w:tr>
      <w:tr w:rsidR="0034582E" w:rsidTr="000E0035">
        <w:tc>
          <w:tcPr>
            <w:tcW w:w="2790" w:type="dxa"/>
          </w:tcPr>
          <w:p w:rsidR="0034582E" w:rsidRDefault="0034582E" w:rsidP="00EE1AAD">
            <w:pPr>
              <w:pStyle w:val="ActivityBody"/>
            </w:pPr>
            <w:r>
              <w:t xml:space="preserve">Paper </w:t>
            </w:r>
            <w:r w:rsidR="008D22B6">
              <w:t>t</w:t>
            </w:r>
            <w:r>
              <w:t>owel strips</w:t>
            </w:r>
          </w:p>
        </w:tc>
        <w:tc>
          <w:tcPr>
            <w:tcW w:w="1800" w:type="dxa"/>
          </w:tcPr>
          <w:p w:rsidR="0034582E" w:rsidRDefault="0034582E" w:rsidP="00EE1AAD">
            <w:pPr>
              <w:pStyle w:val="ActivityBody"/>
            </w:pPr>
            <w:r>
              <w:t>$5,000,000</w:t>
            </w:r>
          </w:p>
        </w:tc>
        <w:tc>
          <w:tcPr>
            <w:tcW w:w="1260" w:type="dxa"/>
          </w:tcPr>
          <w:p w:rsidR="0034582E" w:rsidRDefault="0034582E" w:rsidP="000E0035">
            <w:pPr>
              <w:pStyle w:val="ActivityNumbers"/>
              <w:numPr>
                <w:ilvl w:val="0"/>
                <w:numId w:val="0"/>
              </w:numPr>
            </w:pPr>
          </w:p>
        </w:tc>
        <w:tc>
          <w:tcPr>
            <w:tcW w:w="2763" w:type="dxa"/>
          </w:tcPr>
          <w:p w:rsidR="0034582E" w:rsidRDefault="0034582E" w:rsidP="000E0035">
            <w:pPr>
              <w:pStyle w:val="ActivityNumbers"/>
              <w:numPr>
                <w:ilvl w:val="0"/>
                <w:numId w:val="0"/>
              </w:numPr>
            </w:pPr>
          </w:p>
        </w:tc>
      </w:tr>
      <w:tr w:rsidR="0034582E" w:rsidTr="000E0035">
        <w:tc>
          <w:tcPr>
            <w:tcW w:w="2790" w:type="dxa"/>
          </w:tcPr>
          <w:p w:rsidR="0034582E" w:rsidRDefault="0034582E" w:rsidP="00EE1AAD">
            <w:pPr>
              <w:pStyle w:val="ActivityBody"/>
            </w:pPr>
            <w:r>
              <w:t>Sponges</w:t>
            </w:r>
          </w:p>
        </w:tc>
        <w:tc>
          <w:tcPr>
            <w:tcW w:w="1800" w:type="dxa"/>
          </w:tcPr>
          <w:p w:rsidR="0034582E" w:rsidRDefault="0034582E" w:rsidP="00EE1AAD">
            <w:pPr>
              <w:pStyle w:val="ActivityBody"/>
            </w:pPr>
            <w:r>
              <w:t>$1,000,000</w:t>
            </w:r>
          </w:p>
        </w:tc>
        <w:tc>
          <w:tcPr>
            <w:tcW w:w="1260" w:type="dxa"/>
          </w:tcPr>
          <w:p w:rsidR="0034582E" w:rsidRDefault="0034582E" w:rsidP="000E0035">
            <w:pPr>
              <w:pStyle w:val="ActivityNumbers"/>
              <w:numPr>
                <w:ilvl w:val="0"/>
                <w:numId w:val="0"/>
              </w:numPr>
            </w:pPr>
          </w:p>
        </w:tc>
        <w:tc>
          <w:tcPr>
            <w:tcW w:w="2763" w:type="dxa"/>
          </w:tcPr>
          <w:p w:rsidR="0034582E" w:rsidRDefault="0034582E" w:rsidP="000E0035">
            <w:pPr>
              <w:pStyle w:val="ActivityNumbers"/>
              <w:numPr>
                <w:ilvl w:val="0"/>
                <w:numId w:val="0"/>
              </w:numPr>
            </w:pPr>
          </w:p>
        </w:tc>
      </w:tr>
      <w:tr w:rsidR="0034582E" w:rsidTr="000E0035">
        <w:tc>
          <w:tcPr>
            <w:tcW w:w="2790" w:type="dxa"/>
          </w:tcPr>
          <w:p w:rsidR="0034582E" w:rsidRDefault="0034582E" w:rsidP="00EE1AAD">
            <w:pPr>
              <w:pStyle w:val="ActivityBody"/>
            </w:pPr>
            <w:r>
              <w:t>Medicine dropper</w:t>
            </w:r>
          </w:p>
        </w:tc>
        <w:tc>
          <w:tcPr>
            <w:tcW w:w="1800" w:type="dxa"/>
          </w:tcPr>
          <w:p w:rsidR="0034582E" w:rsidRDefault="0034582E" w:rsidP="00EE1AAD">
            <w:pPr>
              <w:pStyle w:val="ActivityBody"/>
            </w:pPr>
            <w:r>
              <w:t>$10,000,000</w:t>
            </w:r>
          </w:p>
        </w:tc>
        <w:tc>
          <w:tcPr>
            <w:tcW w:w="1260" w:type="dxa"/>
          </w:tcPr>
          <w:p w:rsidR="0034582E" w:rsidRDefault="0034582E" w:rsidP="000E0035">
            <w:pPr>
              <w:pStyle w:val="ActivityNumbers"/>
              <w:numPr>
                <w:ilvl w:val="0"/>
                <w:numId w:val="0"/>
              </w:numPr>
            </w:pPr>
          </w:p>
        </w:tc>
        <w:tc>
          <w:tcPr>
            <w:tcW w:w="2763" w:type="dxa"/>
          </w:tcPr>
          <w:p w:rsidR="0034582E" w:rsidRDefault="0034582E" w:rsidP="000E0035">
            <w:pPr>
              <w:pStyle w:val="ActivityNumbers"/>
              <w:numPr>
                <w:ilvl w:val="0"/>
                <w:numId w:val="0"/>
              </w:numPr>
            </w:pPr>
          </w:p>
        </w:tc>
      </w:tr>
      <w:tr w:rsidR="0034582E" w:rsidTr="000E0035">
        <w:tc>
          <w:tcPr>
            <w:tcW w:w="2790" w:type="dxa"/>
          </w:tcPr>
          <w:p w:rsidR="0034582E" w:rsidRDefault="0034582E" w:rsidP="00EE1AAD">
            <w:pPr>
              <w:pStyle w:val="ActivityBody"/>
            </w:pPr>
            <w:r>
              <w:t>Detergent</w:t>
            </w:r>
          </w:p>
        </w:tc>
        <w:tc>
          <w:tcPr>
            <w:tcW w:w="1800" w:type="dxa"/>
          </w:tcPr>
          <w:p w:rsidR="0034582E" w:rsidRDefault="0034582E" w:rsidP="00EE1AAD">
            <w:pPr>
              <w:pStyle w:val="ActivityBody"/>
            </w:pPr>
            <w:r>
              <w:t>$2,500,000</w:t>
            </w:r>
          </w:p>
        </w:tc>
        <w:tc>
          <w:tcPr>
            <w:tcW w:w="1260" w:type="dxa"/>
          </w:tcPr>
          <w:p w:rsidR="0034582E" w:rsidRDefault="0034582E" w:rsidP="000E0035">
            <w:pPr>
              <w:pStyle w:val="ActivityNumbers"/>
              <w:numPr>
                <w:ilvl w:val="0"/>
                <w:numId w:val="0"/>
              </w:numPr>
            </w:pPr>
          </w:p>
        </w:tc>
        <w:tc>
          <w:tcPr>
            <w:tcW w:w="2763" w:type="dxa"/>
          </w:tcPr>
          <w:p w:rsidR="0034582E" w:rsidRDefault="0034582E" w:rsidP="000E0035">
            <w:pPr>
              <w:pStyle w:val="ActivityNumbers"/>
              <w:numPr>
                <w:ilvl w:val="0"/>
                <w:numId w:val="0"/>
              </w:numPr>
            </w:pPr>
          </w:p>
        </w:tc>
      </w:tr>
      <w:tr w:rsidR="0034582E" w:rsidTr="000E0035">
        <w:tc>
          <w:tcPr>
            <w:tcW w:w="5850" w:type="dxa"/>
            <w:gridSpan w:val="3"/>
          </w:tcPr>
          <w:p w:rsidR="0034582E" w:rsidRDefault="0034582E" w:rsidP="00EE1AAD">
            <w:pPr>
              <w:pStyle w:val="ActivityBodyBold"/>
            </w:pPr>
            <w:r>
              <w:t>Total Cost of all Materials:</w:t>
            </w:r>
          </w:p>
        </w:tc>
        <w:tc>
          <w:tcPr>
            <w:tcW w:w="2763" w:type="dxa"/>
          </w:tcPr>
          <w:p w:rsidR="0034582E" w:rsidRDefault="0034582E" w:rsidP="000E0035">
            <w:pPr>
              <w:pStyle w:val="ActivityNumbers"/>
              <w:numPr>
                <w:ilvl w:val="0"/>
                <w:numId w:val="0"/>
              </w:numPr>
            </w:pPr>
          </w:p>
        </w:tc>
      </w:tr>
    </w:tbl>
    <w:p w:rsidR="0034582E" w:rsidRPr="00EE1AAD" w:rsidRDefault="0034582E" w:rsidP="00EE1AAD"/>
    <w:p w:rsidR="00B6583A" w:rsidRPr="00444D37" w:rsidRDefault="00B6583A" w:rsidP="00444D37">
      <w:pPr>
        <w:pStyle w:val="ActivityNumbers"/>
      </w:pPr>
      <w:r>
        <w:t xml:space="preserve">One team member </w:t>
      </w:r>
      <w:r w:rsidR="00A119CF">
        <w:t xml:space="preserve">will </w:t>
      </w:r>
      <w:r>
        <w:t>be responsible for keeping a detailed log of the process you use and the money you spend.</w:t>
      </w:r>
    </w:p>
    <w:p w:rsidR="00AE7146" w:rsidRDefault="00D053DA" w:rsidP="00444D37">
      <w:pPr>
        <w:pStyle w:val="ActivityNumbers"/>
      </w:pPr>
      <w:r>
        <w:t xml:space="preserve">Day 2: </w:t>
      </w:r>
    </w:p>
    <w:p w:rsidR="00AE7146" w:rsidRDefault="00AE7146" w:rsidP="00AE7146">
      <w:pPr>
        <w:pStyle w:val="ActivityNumbers"/>
        <w:numPr>
          <w:ilvl w:val="0"/>
          <w:numId w:val="0"/>
        </w:numPr>
        <w:ind w:left="720"/>
      </w:pPr>
      <w:r>
        <w:t>With tweezers carefully and slowly lift the oil tanker out of the ocean, this should give the left over oil an opportunity to spill.</w:t>
      </w:r>
    </w:p>
    <w:p w:rsidR="004063C2" w:rsidRDefault="00D053DA" w:rsidP="00AE7146">
      <w:pPr>
        <w:pStyle w:val="ActivityNumbers"/>
        <w:numPr>
          <w:ilvl w:val="0"/>
          <w:numId w:val="0"/>
        </w:numPr>
        <w:ind w:left="720"/>
      </w:pPr>
      <w:r>
        <w:t>Use your purchased supplies to clean up the ocean, flora</w:t>
      </w:r>
      <w:r w:rsidR="00A119CF">
        <w:t>,</w:t>
      </w:r>
      <w:r>
        <w:t xml:space="preserve"> and fauna. </w:t>
      </w:r>
      <w:r w:rsidR="004063C2">
        <w:t>Rules of clean</w:t>
      </w:r>
      <w:r w:rsidR="00A119CF">
        <w:t xml:space="preserve"> </w:t>
      </w:r>
      <w:r w:rsidR="004063C2">
        <w:t xml:space="preserve">up: </w:t>
      </w:r>
    </w:p>
    <w:p w:rsidR="007F0AD7" w:rsidRDefault="007F0AD7" w:rsidP="004063C2">
      <w:pPr>
        <w:pStyle w:val="Activitybullet"/>
      </w:pPr>
      <w:r>
        <w:lastRenderedPageBreak/>
        <w:t>You will have 15 minutes to clean the oil spill.</w:t>
      </w:r>
    </w:p>
    <w:p w:rsidR="004063C2" w:rsidRDefault="004063C2" w:rsidP="004063C2">
      <w:pPr>
        <w:pStyle w:val="Activitybullet"/>
      </w:pPr>
      <w:r>
        <w:t xml:space="preserve">Each engineering team must purchase at least one set of tweezers. </w:t>
      </w:r>
    </w:p>
    <w:p w:rsidR="004063C2" w:rsidRDefault="004063C2" w:rsidP="004063C2">
      <w:pPr>
        <w:pStyle w:val="Activitybullet"/>
      </w:pPr>
      <w:r>
        <w:t xml:space="preserve">Styrofoam peanuts, cotton balls, paper towels, sponges, string, and cloth rags cannot be touched with fingers, only tweezers. </w:t>
      </w:r>
    </w:p>
    <w:p w:rsidR="004947EB" w:rsidRDefault="004947EB" w:rsidP="004063C2">
      <w:pPr>
        <w:pStyle w:val="Activitybullet"/>
      </w:pPr>
      <w:r>
        <w:t>Detergent used on the ocean must be applied by using a medicine dropper.</w:t>
      </w:r>
    </w:p>
    <w:p w:rsidR="004063C2" w:rsidRDefault="004063C2" w:rsidP="004063C2">
      <w:pPr>
        <w:pStyle w:val="Activitybullet"/>
      </w:pPr>
      <w:r>
        <w:t xml:space="preserve">Purchase of detergent allows one student the use of the </w:t>
      </w:r>
      <w:smartTag w:uri="urn:schemas-microsoft-com:office:smarttags" w:element="place">
        <w:smartTag w:uri="urn:schemas-microsoft-com:office:smarttags" w:element="PlaceName">
          <w:r>
            <w:t>Wildlife</w:t>
          </w:r>
        </w:smartTag>
        <w:r>
          <w:t xml:space="preserve"> </w:t>
        </w:r>
        <w:smartTag w:uri="urn:schemas-microsoft-com:office:smarttags" w:element="PlaceName">
          <w:r>
            <w:t>Rehabilitation</w:t>
          </w:r>
        </w:smartTag>
        <w:r>
          <w:t xml:space="preserve"> </w:t>
        </w:r>
        <w:smartTag w:uri="urn:schemas-microsoft-com:office:smarttags" w:element="PlaceType">
          <w:r>
            <w:t>Center</w:t>
          </w:r>
        </w:smartTag>
      </w:smartTag>
      <w:r w:rsidR="00A119CF">
        <w:t>.</w:t>
      </w:r>
    </w:p>
    <w:p w:rsidR="00FB0C35" w:rsidRDefault="00FB0C35" w:rsidP="004063C2">
      <w:pPr>
        <w:pStyle w:val="Activitybullet"/>
      </w:pPr>
      <w:r>
        <w:t>Place oil removed from container into a plastic cup.</w:t>
      </w:r>
    </w:p>
    <w:p w:rsidR="0074582F" w:rsidRDefault="00B6583A" w:rsidP="004063C2">
      <w:pPr>
        <w:pStyle w:val="Activitybullet"/>
      </w:pPr>
      <w:r>
        <w:t>Carefully dispose of oil and clean-up supplies in the zip-lock bag.</w:t>
      </w:r>
    </w:p>
    <w:p w:rsidR="00B6583A" w:rsidRPr="00444D37" w:rsidRDefault="00B6583A" w:rsidP="00444D37">
      <w:pPr>
        <w:pStyle w:val="ActivityNumbers"/>
      </w:pPr>
      <w:r>
        <w:t>Discuss with the class your clean-up method</w:t>
      </w:r>
      <w:r w:rsidR="004063C2">
        <w:t>,</w:t>
      </w:r>
      <w:r>
        <w:t xml:space="preserve"> how successful it was</w:t>
      </w:r>
      <w:r w:rsidR="00A119CF">
        <w:t>,</w:t>
      </w:r>
      <w:r w:rsidR="004063C2">
        <w:t xml:space="preserve"> and how much money was spent</w:t>
      </w:r>
      <w:r>
        <w:t>.</w:t>
      </w:r>
    </w:p>
    <w:p w:rsidR="0074582F" w:rsidRDefault="0074582F" w:rsidP="00444D37">
      <w:pPr>
        <w:pStyle w:val="ActivitySection"/>
      </w:pPr>
      <w:r w:rsidRPr="0074582F">
        <w:t>Conclusion</w:t>
      </w:r>
    </w:p>
    <w:p w:rsidR="0074582F" w:rsidRDefault="007A7330" w:rsidP="0074582F">
      <w:pPr>
        <w:pStyle w:val="ActivityNumbers"/>
        <w:numPr>
          <w:ilvl w:val="0"/>
          <w:numId w:val="24"/>
        </w:numPr>
      </w:pPr>
      <w:r>
        <w:t xml:space="preserve">List the job titles that </w:t>
      </w:r>
      <w:r w:rsidR="00FB5857">
        <w:t xml:space="preserve">might be included in </w:t>
      </w:r>
      <w:r>
        <w:t>an engineering te</w:t>
      </w:r>
      <w:r w:rsidR="00FB5857">
        <w:t>am responsible for cleaning up an oil spill.</w:t>
      </w:r>
    </w:p>
    <w:p w:rsidR="007A7330" w:rsidRDefault="007A7330" w:rsidP="007A7330">
      <w:pPr>
        <w:pStyle w:val="ActivityNumbers"/>
        <w:numPr>
          <w:ilvl w:val="0"/>
          <w:numId w:val="0"/>
        </w:numPr>
        <w:ind w:left="720" w:hanging="360"/>
      </w:pPr>
    </w:p>
    <w:p w:rsidR="00CD4EC9" w:rsidRDefault="00CD4EC9" w:rsidP="007A7330">
      <w:pPr>
        <w:pStyle w:val="ActivityNumbers"/>
        <w:numPr>
          <w:ilvl w:val="0"/>
          <w:numId w:val="0"/>
        </w:numPr>
        <w:ind w:left="720" w:hanging="360"/>
      </w:pPr>
    </w:p>
    <w:p w:rsidR="00ED225B" w:rsidRDefault="00ED225B" w:rsidP="007A7330">
      <w:pPr>
        <w:pStyle w:val="ActivityNumbers"/>
        <w:numPr>
          <w:ilvl w:val="0"/>
          <w:numId w:val="0"/>
        </w:numPr>
        <w:ind w:left="720" w:hanging="360"/>
      </w:pPr>
    </w:p>
    <w:p w:rsidR="007F0AD7" w:rsidRDefault="007F0AD7" w:rsidP="007A7330">
      <w:pPr>
        <w:pStyle w:val="ActivityNumbers"/>
        <w:numPr>
          <w:ilvl w:val="0"/>
          <w:numId w:val="0"/>
        </w:numPr>
        <w:ind w:left="720" w:hanging="360"/>
      </w:pPr>
    </w:p>
    <w:p w:rsidR="007F0AD7" w:rsidRDefault="007F0AD7" w:rsidP="007A7330">
      <w:pPr>
        <w:pStyle w:val="ActivityNumbers"/>
        <w:numPr>
          <w:ilvl w:val="0"/>
          <w:numId w:val="0"/>
        </w:numPr>
        <w:ind w:left="720" w:hanging="360"/>
      </w:pPr>
    </w:p>
    <w:p w:rsidR="007A7330" w:rsidRDefault="007A7330" w:rsidP="007A7330">
      <w:pPr>
        <w:pStyle w:val="ActivityNumbers"/>
        <w:numPr>
          <w:ilvl w:val="0"/>
          <w:numId w:val="0"/>
        </w:numPr>
        <w:ind w:left="720" w:hanging="360"/>
      </w:pPr>
    </w:p>
    <w:p w:rsidR="007A7330" w:rsidRDefault="00BE1D87" w:rsidP="004063C2">
      <w:pPr>
        <w:pStyle w:val="ActivityNumbers"/>
        <w:numPr>
          <w:ilvl w:val="0"/>
          <w:numId w:val="24"/>
        </w:numPr>
      </w:pPr>
      <w:r>
        <w:t>How do you think oil spills can be minimized in the future?</w:t>
      </w:r>
    </w:p>
    <w:p w:rsidR="00AC7FAC" w:rsidRDefault="00AC7FAC" w:rsidP="004063C2">
      <w:pPr>
        <w:pStyle w:val="ActivityNumbers"/>
        <w:numPr>
          <w:ilvl w:val="0"/>
          <w:numId w:val="0"/>
        </w:numPr>
        <w:ind w:left="720" w:hanging="360"/>
      </w:pPr>
    </w:p>
    <w:p w:rsidR="007F0AD7" w:rsidRDefault="007F0AD7" w:rsidP="004063C2">
      <w:pPr>
        <w:pStyle w:val="ActivityNumbers"/>
        <w:numPr>
          <w:ilvl w:val="0"/>
          <w:numId w:val="0"/>
        </w:numPr>
        <w:ind w:left="720" w:hanging="360"/>
      </w:pPr>
    </w:p>
    <w:p w:rsidR="00ED225B" w:rsidRDefault="00ED225B" w:rsidP="004063C2">
      <w:pPr>
        <w:pStyle w:val="ActivityNumbers"/>
        <w:numPr>
          <w:ilvl w:val="0"/>
          <w:numId w:val="0"/>
        </w:numPr>
        <w:ind w:left="720" w:hanging="360"/>
      </w:pPr>
    </w:p>
    <w:p w:rsidR="00CD4EC9" w:rsidRDefault="00CD4EC9" w:rsidP="004063C2">
      <w:pPr>
        <w:pStyle w:val="ActivityNumbers"/>
        <w:numPr>
          <w:ilvl w:val="0"/>
          <w:numId w:val="0"/>
        </w:numPr>
        <w:ind w:left="720" w:hanging="360"/>
      </w:pPr>
    </w:p>
    <w:p w:rsidR="007F0AD7" w:rsidRDefault="007F0AD7" w:rsidP="004063C2">
      <w:pPr>
        <w:pStyle w:val="ActivityNumbers"/>
        <w:numPr>
          <w:ilvl w:val="0"/>
          <w:numId w:val="0"/>
        </w:numPr>
        <w:ind w:left="720" w:hanging="360"/>
      </w:pPr>
    </w:p>
    <w:p w:rsidR="004063C2" w:rsidRDefault="004063C2" w:rsidP="004063C2">
      <w:pPr>
        <w:pStyle w:val="ActivityNumbers"/>
        <w:numPr>
          <w:ilvl w:val="0"/>
          <w:numId w:val="0"/>
        </w:numPr>
        <w:ind w:left="720" w:hanging="360"/>
      </w:pPr>
    </w:p>
    <w:p w:rsidR="004063C2" w:rsidRDefault="0003571A" w:rsidP="00AC7FAC">
      <w:pPr>
        <w:pStyle w:val="ActivityNumbers"/>
        <w:numPr>
          <w:ilvl w:val="0"/>
          <w:numId w:val="24"/>
        </w:numPr>
      </w:pPr>
      <w:r>
        <w:t>Propose an effective</w:t>
      </w:r>
      <w:r w:rsidR="00CC4EB1">
        <w:t xml:space="preserve"> new</w:t>
      </w:r>
      <w:r>
        <w:t xml:space="preserve"> method for cleaning up a real oil spill. Defend your method with evidence.</w:t>
      </w:r>
    </w:p>
    <w:p w:rsidR="00CD4EC9" w:rsidRDefault="00CD4EC9" w:rsidP="00CD4EC9">
      <w:pPr>
        <w:pStyle w:val="ActivityNumbers"/>
        <w:numPr>
          <w:ilvl w:val="0"/>
          <w:numId w:val="0"/>
        </w:numPr>
        <w:ind w:left="720" w:hanging="360"/>
      </w:pPr>
    </w:p>
    <w:p w:rsidR="007F0AD7" w:rsidRDefault="007F0AD7" w:rsidP="00CD4EC9">
      <w:pPr>
        <w:pStyle w:val="ActivityNumbers"/>
        <w:numPr>
          <w:ilvl w:val="0"/>
          <w:numId w:val="0"/>
        </w:numPr>
        <w:ind w:left="720" w:hanging="360"/>
      </w:pPr>
    </w:p>
    <w:p w:rsidR="00CD4EC9" w:rsidRDefault="00CD4EC9" w:rsidP="00CD4EC9">
      <w:pPr>
        <w:pStyle w:val="ActivityNumbers"/>
        <w:numPr>
          <w:ilvl w:val="0"/>
          <w:numId w:val="0"/>
        </w:numPr>
        <w:ind w:left="720" w:hanging="360"/>
      </w:pPr>
    </w:p>
    <w:p w:rsidR="007F0AD7" w:rsidRDefault="007F0AD7" w:rsidP="00CD4EC9">
      <w:pPr>
        <w:pStyle w:val="ActivityNumbers"/>
        <w:numPr>
          <w:ilvl w:val="0"/>
          <w:numId w:val="0"/>
        </w:numPr>
        <w:ind w:left="720" w:hanging="360"/>
      </w:pPr>
    </w:p>
    <w:p w:rsidR="00CD4EC9" w:rsidRDefault="00CD4EC9" w:rsidP="00CD4EC9">
      <w:pPr>
        <w:pStyle w:val="ActivityNumbers"/>
        <w:numPr>
          <w:ilvl w:val="0"/>
          <w:numId w:val="0"/>
        </w:numPr>
        <w:ind w:left="720" w:hanging="360"/>
      </w:pPr>
    </w:p>
    <w:p w:rsidR="00CD4EC9" w:rsidRDefault="00FB0C35" w:rsidP="00FB0C35">
      <w:pPr>
        <w:pStyle w:val="ActivityNumbers"/>
        <w:numPr>
          <w:ilvl w:val="0"/>
          <w:numId w:val="24"/>
        </w:numPr>
      </w:pPr>
      <w:r>
        <w:t>How much water was removed during clean-up? What potential problems could this create?</w:t>
      </w:r>
    </w:p>
    <w:p w:rsidR="00ED225B" w:rsidRDefault="00ED225B" w:rsidP="00AC7FAC">
      <w:pPr>
        <w:pStyle w:val="ActivityNumbers"/>
        <w:numPr>
          <w:ilvl w:val="0"/>
          <w:numId w:val="0"/>
        </w:numPr>
        <w:ind w:left="720" w:hanging="360"/>
      </w:pPr>
    </w:p>
    <w:p w:rsidR="00AC7FAC" w:rsidRDefault="00AC7FAC" w:rsidP="00AC7FAC">
      <w:pPr>
        <w:pStyle w:val="ActivityNumbers"/>
        <w:numPr>
          <w:ilvl w:val="0"/>
          <w:numId w:val="0"/>
        </w:numPr>
        <w:ind w:left="720" w:hanging="360"/>
      </w:pPr>
    </w:p>
    <w:p w:rsidR="00ED225B" w:rsidRDefault="00ED225B" w:rsidP="00AC7FAC">
      <w:pPr>
        <w:pStyle w:val="ActivityNumbers"/>
        <w:numPr>
          <w:ilvl w:val="0"/>
          <w:numId w:val="0"/>
        </w:numPr>
        <w:ind w:left="720" w:hanging="360"/>
      </w:pPr>
    </w:p>
    <w:p w:rsidR="00AC7FAC" w:rsidRDefault="00AC7FAC" w:rsidP="00AC7FAC">
      <w:pPr>
        <w:pStyle w:val="ActivityNumbers"/>
        <w:numPr>
          <w:ilvl w:val="0"/>
          <w:numId w:val="24"/>
        </w:numPr>
      </w:pPr>
      <w:r>
        <w:t>There are seven resources used in every technological problem. Describe what resources you used and what they might simulate in an actual oil spill: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3418"/>
        <w:gridCol w:w="3618"/>
      </w:tblGrid>
      <w:tr w:rsidR="00AC7FAC" w:rsidTr="000E0035">
        <w:trPr>
          <w:trHeight w:val="262"/>
        </w:trPr>
        <w:tc>
          <w:tcPr>
            <w:tcW w:w="2543" w:type="dxa"/>
          </w:tcPr>
          <w:p w:rsidR="00AC7FAC" w:rsidRPr="00AC7FAC" w:rsidRDefault="00AC7FAC" w:rsidP="00EE1AAD">
            <w:pPr>
              <w:pStyle w:val="ActivityBodyBold"/>
            </w:pPr>
            <w:r w:rsidRPr="00AC7FAC">
              <w:t>Resource</w:t>
            </w:r>
          </w:p>
        </w:tc>
        <w:tc>
          <w:tcPr>
            <w:tcW w:w="3427" w:type="dxa"/>
          </w:tcPr>
          <w:p w:rsidR="00AC7FAC" w:rsidRPr="00AC7FAC" w:rsidRDefault="00AC7FAC" w:rsidP="00EE1AAD">
            <w:pPr>
              <w:pStyle w:val="ActivityBodyBold"/>
            </w:pPr>
            <w:r w:rsidRPr="00AC7FAC">
              <w:t>Used</w:t>
            </w:r>
          </w:p>
        </w:tc>
        <w:tc>
          <w:tcPr>
            <w:tcW w:w="3626" w:type="dxa"/>
          </w:tcPr>
          <w:p w:rsidR="00AC7FAC" w:rsidRPr="00AC7FAC" w:rsidRDefault="00AC7FAC" w:rsidP="00EE1AAD">
            <w:pPr>
              <w:pStyle w:val="ActivityBodyBold"/>
            </w:pPr>
            <w:r w:rsidRPr="00AC7FAC">
              <w:t>Simulate</w:t>
            </w:r>
          </w:p>
        </w:tc>
      </w:tr>
      <w:tr w:rsidR="00AC7FAC" w:rsidTr="000E0035">
        <w:trPr>
          <w:trHeight w:val="625"/>
        </w:trPr>
        <w:tc>
          <w:tcPr>
            <w:tcW w:w="2543" w:type="dxa"/>
          </w:tcPr>
          <w:p w:rsidR="00AC7FAC" w:rsidRDefault="00AC7FAC" w:rsidP="00EE1AAD">
            <w:pPr>
              <w:pStyle w:val="ActivityBody"/>
            </w:pPr>
            <w:r>
              <w:t>Capital</w:t>
            </w:r>
          </w:p>
          <w:p w:rsidR="00AC7FAC" w:rsidRDefault="00AC7FAC" w:rsidP="000E0035">
            <w:pPr>
              <w:pStyle w:val="Activitybullet"/>
              <w:numPr>
                <w:ilvl w:val="0"/>
                <w:numId w:val="0"/>
              </w:numPr>
            </w:pPr>
          </w:p>
        </w:tc>
        <w:tc>
          <w:tcPr>
            <w:tcW w:w="3427" w:type="dxa"/>
          </w:tcPr>
          <w:p w:rsidR="00AC7FAC" w:rsidRDefault="00AC7FAC" w:rsidP="000E0035">
            <w:pPr>
              <w:pStyle w:val="Activitybullet"/>
              <w:numPr>
                <w:ilvl w:val="0"/>
                <w:numId w:val="0"/>
              </w:numPr>
            </w:pPr>
          </w:p>
        </w:tc>
        <w:tc>
          <w:tcPr>
            <w:tcW w:w="3626" w:type="dxa"/>
          </w:tcPr>
          <w:p w:rsidR="00AC7FAC" w:rsidRDefault="00AC7FAC" w:rsidP="000E0035">
            <w:pPr>
              <w:pStyle w:val="Activitybullet"/>
              <w:numPr>
                <w:ilvl w:val="0"/>
                <w:numId w:val="0"/>
              </w:numPr>
            </w:pPr>
          </w:p>
        </w:tc>
      </w:tr>
      <w:tr w:rsidR="00AC7FAC" w:rsidTr="000E0035">
        <w:trPr>
          <w:trHeight w:val="605"/>
        </w:trPr>
        <w:tc>
          <w:tcPr>
            <w:tcW w:w="2543" w:type="dxa"/>
          </w:tcPr>
          <w:p w:rsidR="00AC7FAC" w:rsidRDefault="00AC7FAC" w:rsidP="00EE1AAD">
            <w:pPr>
              <w:pStyle w:val="ActivityBody"/>
            </w:pPr>
            <w:r>
              <w:t>Time</w:t>
            </w:r>
          </w:p>
          <w:p w:rsidR="00AC7FAC" w:rsidRDefault="00AC7FAC" w:rsidP="000E0035">
            <w:pPr>
              <w:pStyle w:val="Activitybullet"/>
              <w:numPr>
                <w:ilvl w:val="0"/>
                <w:numId w:val="0"/>
              </w:numPr>
            </w:pPr>
          </w:p>
        </w:tc>
        <w:tc>
          <w:tcPr>
            <w:tcW w:w="3427" w:type="dxa"/>
          </w:tcPr>
          <w:p w:rsidR="00AC7FAC" w:rsidRDefault="00AC7FAC" w:rsidP="000E0035">
            <w:pPr>
              <w:pStyle w:val="Activitybullet"/>
              <w:numPr>
                <w:ilvl w:val="0"/>
                <w:numId w:val="0"/>
              </w:numPr>
            </w:pPr>
          </w:p>
        </w:tc>
        <w:tc>
          <w:tcPr>
            <w:tcW w:w="3626" w:type="dxa"/>
          </w:tcPr>
          <w:p w:rsidR="00AC7FAC" w:rsidRDefault="00AC7FAC" w:rsidP="000E0035">
            <w:pPr>
              <w:pStyle w:val="Activitybullet"/>
              <w:numPr>
                <w:ilvl w:val="0"/>
                <w:numId w:val="0"/>
              </w:numPr>
            </w:pPr>
          </w:p>
        </w:tc>
      </w:tr>
      <w:tr w:rsidR="00AC7FAC" w:rsidTr="000E0035">
        <w:trPr>
          <w:trHeight w:val="605"/>
        </w:trPr>
        <w:tc>
          <w:tcPr>
            <w:tcW w:w="2543" w:type="dxa"/>
          </w:tcPr>
          <w:p w:rsidR="00AC7FAC" w:rsidRDefault="00AC7FAC" w:rsidP="00EE1AAD">
            <w:pPr>
              <w:pStyle w:val="ActivityBody"/>
            </w:pPr>
            <w:r>
              <w:t>Information</w:t>
            </w:r>
          </w:p>
          <w:p w:rsidR="00AC7FAC" w:rsidRDefault="00AC7FAC" w:rsidP="000E0035">
            <w:pPr>
              <w:pStyle w:val="Activitybullet"/>
              <w:numPr>
                <w:ilvl w:val="0"/>
                <w:numId w:val="0"/>
              </w:numPr>
            </w:pPr>
          </w:p>
        </w:tc>
        <w:tc>
          <w:tcPr>
            <w:tcW w:w="3427" w:type="dxa"/>
          </w:tcPr>
          <w:p w:rsidR="00AC7FAC" w:rsidRDefault="00AC7FAC" w:rsidP="000E0035">
            <w:pPr>
              <w:pStyle w:val="Activitybullet"/>
              <w:numPr>
                <w:ilvl w:val="0"/>
                <w:numId w:val="0"/>
              </w:numPr>
            </w:pPr>
          </w:p>
        </w:tc>
        <w:tc>
          <w:tcPr>
            <w:tcW w:w="3626" w:type="dxa"/>
          </w:tcPr>
          <w:p w:rsidR="00AC7FAC" w:rsidRDefault="00AC7FAC" w:rsidP="000E0035">
            <w:pPr>
              <w:pStyle w:val="Activitybullet"/>
              <w:numPr>
                <w:ilvl w:val="0"/>
                <w:numId w:val="0"/>
              </w:numPr>
            </w:pPr>
          </w:p>
        </w:tc>
      </w:tr>
      <w:tr w:rsidR="00AC7FAC" w:rsidTr="000E0035">
        <w:trPr>
          <w:trHeight w:val="605"/>
        </w:trPr>
        <w:tc>
          <w:tcPr>
            <w:tcW w:w="2543" w:type="dxa"/>
          </w:tcPr>
          <w:p w:rsidR="00AC7FAC" w:rsidRDefault="00AC7FAC" w:rsidP="00EE1AAD">
            <w:pPr>
              <w:pStyle w:val="ActivityBody"/>
            </w:pPr>
            <w:r>
              <w:t>Materials</w:t>
            </w:r>
          </w:p>
          <w:p w:rsidR="00AC7FAC" w:rsidRDefault="00AC7FAC" w:rsidP="000E0035">
            <w:pPr>
              <w:pStyle w:val="Activitybullet"/>
              <w:numPr>
                <w:ilvl w:val="0"/>
                <w:numId w:val="0"/>
              </w:numPr>
            </w:pPr>
          </w:p>
        </w:tc>
        <w:tc>
          <w:tcPr>
            <w:tcW w:w="3427" w:type="dxa"/>
          </w:tcPr>
          <w:p w:rsidR="00AC7FAC" w:rsidRDefault="00AC7FAC" w:rsidP="000E0035">
            <w:pPr>
              <w:pStyle w:val="Activitybullet"/>
              <w:numPr>
                <w:ilvl w:val="0"/>
                <w:numId w:val="0"/>
              </w:numPr>
            </w:pPr>
          </w:p>
        </w:tc>
        <w:tc>
          <w:tcPr>
            <w:tcW w:w="3626" w:type="dxa"/>
          </w:tcPr>
          <w:p w:rsidR="00AC7FAC" w:rsidRDefault="00AC7FAC" w:rsidP="000E0035">
            <w:pPr>
              <w:pStyle w:val="Activitybullet"/>
              <w:numPr>
                <w:ilvl w:val="0"/>
                <w:numId w:val="0"/>
              </w:numPr>
            </w:pPr>
          </w:p>
        </w:tc>
      </w:tr>
      <w:tr w:rsidR="00AC7FAC" w:rsidTr="000E0035">
        <w:trPr>
          <w:trHeight w:val="605"/>
        </w:trPr>
        <w:tc>
          <w:tcPr>
            <w:tcW w:w="2543" w:type="dxa"/>
          </w:tcPr>
          <w:p w:rsidR="00AC7FAC" w:rsidRDefault="00AC7FAC" w:rsidP="00EE1AAD">
            <w:pPr>
              <w:pStyle w:val="ActivityBody"/>
            </w:pPr>
            <w:r>
              <w:t>People</w:t>
            </w:r>
          </w:p>
          <w:p w:rsidR="00AC7FAC" w:rsidRDefault="00AC7FAC" w:rsidP="000E0035">
            <w:pPr>
              <w:pStyle w:val="Activitybullet"/>
              <w:numPr>
                <w:ilvl w:val="0"/>
                <w:numId w:val="0"/>
              </w:numPr>
            </w:pPr>
          </w:p>
        </w:tc>
        <w:tc>
          <w:tcPr>
            <w:tcW w:w="3427" w:type="dxa"/>
          </w:tcPr>
          <w:p w:rsidR="00AC7FAC" w:rsidRDefault="00AC7FAC" w:rsidP="000E0035">
            <w:pPr>
              <w:pStyle w:val="Activitybullet"/>
              <w:numPr>
                <w:ilvl w:val="0"/>
                <w:numId w:val="0"/>
              </w:numPr>
            </w:pPr>
          </w:p>
        </w:tc>
        <w:tc>
          <w:tcPr>
            <w:tcW w:w="3626" w:type="dxa"/>
          </w:tcPr>
          <w:p w:rsidR="00AC7FAC" w:rsidRDefault="00AC7FAC" w:rsidP="000E0035">
            <w:pPr>
              <w:pStyle w:val="Activitybullet"/>
              <w:numPr>
                <w:ilvl w:val="0"/>
                <w:numId w:val="0"/>
              </w:numPr>
            </w:pPr>
          </w:p>
        </w:tc>
      </w:tr>
      <w:tr w:rsidR="00AC7FAC" w:rsidTr="000E0035">
        <w:trPr>
          <w:trHeight w:val="605"/>
        </w:trPr>
        <w:tc>
          <w:tcPr>
            <w:tcW w:w="2543" w:type="dxa"/>
          </w:tcPr>
          <w:p w:rsidR="00AC7FAC" w:rsidRDefault="00AC7FAC" w:rsidP="00EE1AAD">
            <w:pPr>
              <w:pStyle w:val="ActivityBody"/>
            </w:pPr>
            <w:r>
              <w:t>Energy</w:t>
            </w:r>
          </w:p>
          <w:p w:rsidR="00AC7FAC" w:rsidRDefault="00AC7FAC" w:rsidP="000E0035">
            <w:pPr>
              <w:pStyle w:val="Activitybullet"/>
              <w:numPr>
                <w:ilvl w:val="0"/>
                <w:numId w:val="0"/>
              </w:numPr>
            </w:pPr>
          </w:p>
        </w:tc>
        <w:tc>
          <w:tcPr>
            <w:tcW w:w="3427" w:type="dxa"/>
          </w:tcPr>
          <w:p w:rsidR="00AC7FAC" w:rsidRDefault="00AC7FAC" w:rsidP="000E0035">
            <w:pPr>
              <w:pStyle w:val="Activitybullet"/>
              <w:numPr>
                <w:ilvl w:val="0"/>
                <w:numId w:val="0"/>
              </w:numPr>
            </w:pPr>
          </w:p>
        </w:tc>
        <w:tc>
          <w:tcPr>
            <w:tcW w:w="3626" w:type="dxa"/>
          </w:tcPr>
          <w:p w:rsidR="00AC7FAC" w:rsidRDefault="00AC7FAC" w:rsidP="000E0035">
            <w:pPr>
              <w:pStyle w:val="Activitybullet"/>
              <w:numPr>
                <w:ilvl w:val="0"/>
                <w:numId w:val="0"/>
              </w:numPr>
            </w:pPr>
          </w:p>
        </w:tc>
      </w:tr>
      <w:tr w:rsidR="00AC7FAC" w:rsidTr="000E0035">
        <w:trPr>
          <w:trHeight w:val="557"/>
        </w:trPr>
        <w:tc>
          <w:tcPr>
            <w:tcW w:w="2543" w:type="dxa"/>
          </w:tcPr>
          <w:p w:rsidR="00AC7FAC" w:rsidRDefault="00AC7FAC" w:rsidP="00CD4EC9">
            <w:pPr>
              <w:pStyle w:val="ActivityBody"/>
            </w:pPr>
            <w:r>
              <w:t>Tools and Machines</w:t>
            </w:r>
          </w:p>
        </w:tc>
        <w:tc>
          <w:tcPr>
            <w:tcW w:w="3427" w:type="dxa"/>
          </w:tcPr>
          <w:p w:rsidR="00AC7FAC" w:rsidRDefault="00AC7FAC" w:rsidP="000E0035">
            <w:pPr>
              <w:pStyle w:val="Activitybullet"/>
              <w:numPr>
                <w:ilvl w:val="0"/>
                <w:numId w:val="0"/>
              </w:numPr>
            </w:pPr>
          </w:p>
        </w:tc>
        <w:tc>
          <w:tcPr>
            <w:tcW w:w="3626" w:type="dxa"/>
          </w:tcPr>
          <w:p w:rsidR="00AC7FAC" w:rsidRDefault="00AC7FAC" w:rsidP="000E0035">
            <w:pPr>
              <w:pStyle w:val="Activitybullet"/>
              <w:numPr>
                <w:ilvl w:val="0"/>
                <w:numId w:val="0"/>
              </w:numPr>
            </w:pPr>
          </w:p>
        </w:tc>
      </w:tr>
    </w:tbl>
    <w:p w:rsidR="00AC7FAC" w:rsidRDefault="00AC7FAC" w:rsidP="00CD4EC9">
      <w:pPr>
        <w:pStyle w:val="Activitybullet"/>
        <w:numPr>
          <w:ilvl w:val="0"/>
          <w:numId w:val="0"/>
        </w:numPr>
        <w:ind w:left="720"/>
      </w:pPr>
    </w:p>
    <w:sectPr w:rsidR="00AC7FAC"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30" w:rsidRDefault="00AB0A30">
      <w:r>
        <w:separator/>
      </w:r>
    </w:p>
    <w:p w:rsidR="00AB0A30" w:rsidRDefault="00AB0A30"/>
    <w:p w:rsidR="00AB0A30" w:rsidRDefault="00AB0A30"/>
  </w:endnote>
  <w:endnote w:type="continuationSeparator" w:id="0">
    <w:p w:rsidR="00AB0A30" w:rsidRDefault="00AB0A30">
      <w:r>
        <w:continuationSeparator/>
      </w:r>
    </w:p>
    <w:p w:rsidR="00AB0A30" w:rsidRDefault="00AB0A30"/>
    <w:p w:rsidR="00AB0A30" w:rsidRDefault="00AB0A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F7" w:rsidRDefault="002866F7" w:rsidP="002866F7">
    <w:pPr>
      <w:pStyle w:val="Footer"/>
      <w:rPr>
        <w:rFonts w:cs="Arial"/>
        <w:szCs w:val="20"/>
      </w:rPr>
    </w:pPr>
    <w:r>
      <w:rPr>
        <w:rFonts w:cs="Arial"/>
        <w:szCs w:val="20"/>
      </w:rPr>
      <w:t>Project Lead The Way, Inc.</w:t>
    </w:r>
  </w:p>
  <w:p w:rsidR="002866F7" w:rsidRDefault="00A03F35" w:rsidP="002866F7">
    <w:pPr>
      <w:pStyle w:val="Footer"/>
      <w:rPr>
        <w:rFonts w:cs="Arial"/>
        <w:szCs w:val="20"/>
      </w:rPr>
    </w:pPr>
    <w:r>
      <w:rPr>
        <w:rFonts w:cs="Arial"/>
        <w:szCs w:val="20"/>
      </w:rPr>
      <w:t>Copyright 2011</w:t>
    </w:r>
  </w:p>
  <w:p w:rsidR="00000789" w:rsidRPr="002866F7" w:rsidRDefault="00CA7BC8" w:rsidP="002866F7">
    <w:pPr>
      <w:pStyle w:val="Footer"/>
    </w:pPr>
    <w:r>
      <w:t>GTT</w:t>
    </w:r>
    <w:r w:rsidR="0074582F">
      <w:t xml:space="preserve"> </w:t>
    </w:r>
    <w:r w:rsidR="00486779" w:rsidRPr="00DA546C">
      <w:t>–</w:t>
    </w:r>
    <w:r w:rsidR="0074582F">
      <w:t xml:space="preserve"> </w:t>
    </w:r>
    <w:r w:rsidR="002866F7">
      <w:t xml:space="preserve">Unit </w:t>
    </w:r>
    <w:r w:rsidR="00D07068">
      <w:t>5</w:t>
    </w:r>
    <w:r w:rsidR="002866F7">
      <w:t xml:space="preserve"> </w:t>
    </w:r>
    <w:r w:rsidR="002866F7" w:rsidRPr="00DA546C">
      <w:t>–</w:t>
    </w:r>
    <w:r w:rsidR="002866F7">
      <w:t xml:space="preserve"> Lesson </w:t>
    </w:r>
    <w:r w:rsidR="00D07068">
      <w:t>5</w:t>
    </w:r>
    <w:r w:rsidR="002866F7">
      <w:t xml:space="preserve"> </w:t>
    </w:r>
    <w:r w:rsidR="002866F7" w:rsidRPr="00DA546C">
      <w:t>–</w:t>
    </w:r>
    <w:r w:rsidR="002866F7">
      <w:t xml:space="preserve"> </w:t>
    </w:r>
    <w:r w:rsidR="00486779">
      <w:t xml:space="preserve">Project </w:t>
    </w:r>
    <w:r w:rsidR="00D07068">
      <w:t>5</w:t>
    </w:r>
    <w:r w:rsidR="00486779">
      <w:t>.</w:t>
    </w:r>
    <w:r w:rsidR="000D7EEF">
      <w:t>1</w:t>
    </w:r>
    <w:r w:rsidR="00486779">
      <w:t>.3</w:t>
    </w:r>
    <w:r w:rsidR="0074582F">
      <w:t xml:space="preserve"> – </w:t>
    </w:r>
    <w:r w:rsidR="00486779">
      <w:t>Oil Spill Clean-Up</w:t>
    </w:r>
    <w:r w:rsidR="002866F7">
      <w:t xml:space="preserve"> </w:t>
    </w:r>
    <w:r w:rsidR="002866F7" w:rsidRPr="00DA546C">
      <w:t xml:space="preserve">– Page </w:t>
    </w:r>
    <w:r w:rsidR="002866F7">
      <w:fldChar w:fldCharType="begin"/>
    </w:r>
    <w:r w:rsidR="002866F7" w:rsidRPr="00DA546C">
      <w:instrText xml:space="preserve"> PAGE </w:instrText>
    </w:r>
    <w:r w:rsidR="002866F7">
      <w:fldChar w:fldCharType="separate"/>
    </w:r>
    <w:r w:rsidR="00F868A7">
      <w:rPr>
        <w:noProof/>
      </w:rPr>
      <w:t>5</w:t>
    </w:r>
    <w:r w:rsidR="002866F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30" w:rsidRDefault="00AB0A30">
      <w:r>
        <w:separator/>
      </w:r>
    </w:p>
    <w:p w:rsidR="00AB0A30" w:rsidRDefault="00AB0A30"/>
    <w:p w:rsidR="00AB0A30" w:rsidRDefault="00AB0A30"/>
  </w:footnote>
  <w:footnote w:type="continuationSeparator" w:id="0">
    <w:p w:rsidR="00AB0A30" w:rsidRDefault="00AB0A30">
      <w:r>
        <w:continuationSeparator/>
      </w:r>
    </w:p>
    <w:p w:rsidR="00AB0A30" w:rsidRDefault="00AB0A30"/>
    <w:p w:rsidR="00AB0A30" w:rsidRDefault="00AB0A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89" w:rsidRDefault="00000789"/>
  <w:p w:rsidR="00000789" w:rsidRDefault="00000789"/>
  <w:p w:rsidR="00000789" w:rsidRDefault="00000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F94E48"/>
    <w:multiLevelType w:val="hybridMultilevel"/>
    <w:tmpl w:val="0CF2E5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F7942"/>
    <w:rsid w:val="00000789"/>
    <w:rsid w:val="00004E21"/>
    <w:rsid w:val="0000623E"/>
    <w:rsid w:val="00006941"/>
    <w:rsid w:val="000107C7"/>
    <w:rsid w:val="00011495"/>
    <w:rsid w:val="00023AB5"/>
    <w:rsid w:val="000328A7"/>
    <w:rsid w:val="00033B85"/>
    <w:rsid w:val="00033C79"/>
    <w:rsid w:val="0003526D"/>
    <w:rsid w:val="0003571A"/>
    <w:rsid w:val="000378EC"/>
    <w:rsid w:val="00040B8A"/>
    <w:rsid w:val="00041584"/>
    <w:rsid w:val="00043CDD"/>
    <w:rsid w:val="000520C0"/>
    <w:rsid w:val="0005539E"/>
    <w:rsid w:val="00057ED6"/>
    <w:rsid w:val="000628AB"/>
    <w:rsid w:val="00063594"/>
    <w:rsid w:val="000663A8"/>
    <w:rsid w:val="00070F7C"/>
    <w:rsid w:val="000744EF"/>
    <w:rsid w:val="00076DE6"/>
    <w:rsid w:val="00077302"/>
    <w:rsid w:val="00081CA4"/>
    <w:rsid w:val="0008482A"/>
    <w:rsid w:val="00086307"/>
    <w:rsid w:val="00093E87"/>
    <w:rsid w:val="000B394E"/>
    <w:rsid w:val="000B6392"/>
    <w:rsid w:val="000C2D0C"/>
    <w:rsid w:val="000C34CD"/>
    <w:rsid w:val="000D0819"/>
    <w:rsid w:val="000D4CF6"/>
    <w:rsid w:val="000D664D"/>
    <w:rsid w:val="000D7EEF"/>
    <w:rsid w:val="000E0035"/>
    <w:rsid w:val="000E4903"/>
    <w:rsid w:val="000E7D0C"/>
    <w:rsid w:val="00100EE1"/>
    <w:rsid w:val="00102C57"/>
    <w:rsid w:val="001108EE"/>
    <w:rsid w:val="00114CE5"/>
    <w:rsid w:val="00115D40"/>
    <w:rsid w:val="001165C8"/>
    <w:rsid w:val="0012438D"/>
    <w:rsid w:val="0013198A"/>
    <w:rsid w:val="00141C43"/>
    <w:rsid w:val="0014471F"/>
    <w:rsid w:val="001561AA"/>
    <w:rsid w:val="0016715E"/>
    <w:rsid w:val="00173174"/>
    <w:rsid w:val="0017545E"/>
    <w:rsid w:val="00175EB9"/>
    <w:rsid w:val="00186354"/>
    <w:rsid w:val="001914FA"/>
    <w:rsid w:val="0019344C"/>
    <w:rsid w:val="00193E61"/>
    <w:rsid w:val="00196FD5"/>
    <w:rsid w:val="00197928"/>
    <w:rsid w:val="001A48D2"/>
    <w:rsid w:val="001A6573"/>
    <w:rsid w:val="001C0049"/>
    <w:rsid w:val="001C0CBF"/>
    <w:rsid w:val="001C53A4"/>
    <w:rsid w:val="001C6033"/>
    <w:rsid w:val="001D4156"/>
    <w:rsid w:val="001D73CA"/>
    <w:rsid w:val="001E20D8"/>
    <w:rsid w:val="002033F3"/>
    <w:rsid w:val="002116CA"/>
    <w:rsid w:val="002156F7"/>
    <w:rsid w:val="00217F09"/>
    <w:rsid w:val="00225368"/>
    <w:rsid w:val="00234CF8"/>
    <w:rsid w:val="00235482"/>
    <w:rsid w:val="00241359"/>
    <w:rsid w:val="00241CDD"/>
    <w:rsid w:val="00245CA9"/>
    <w:rsid w:val="00250BAA"/>
    <w:rsid w:val="0026385F"/>
    <w:rsid w:val="00266517"/>
    <w:rsid w:val="002736F5"/>
    <w:rsid w:val="00274F45"/>
    <w:rsid w:val="0027539B"/>
    <w:rsid w:val="00277856"/>
    <w:rsid w:val="00283F6E"/>
    <w:rsid w:val="002866F7"/>
    <w:rsid w:val="0029040D"/>
    <w:rsid w:val="00297EF3"/>
    <w:rsid w:val="002B0DB9"/>
    <w:rsid w:val="002B3042"/>
    <w:rsid w:val="002C1AA8"/>
    <w:rsid w:val="002C35D6"/>
    <w:rsid w:val="002C6852"/>
    <w:rsid w:val="002C6BB6"/>
    <w:rsid w:val="002D290F"/>
    <w:rsid w:val="002D3A71"/>
    <w:rsid w:val="002D67C9"/>
    <w:rsid w:val="002D7EC0"/>
    <w:rsid w:val="002E1258"/>
    <w:rsid w:val="002E23F9"/>
    <w:rsid w:val="002E4C90"/>
    <w:rsid w:val="002E64CA"/>
    <w:rsid w:val="002E73F5"/>
    <w:rsid w:val="002F1AFC"/>
    <w:rsid w:val="002F48DA"/>
    <w:rsid w:val="002F4DE1"/>
    <w:rsid w:val="003003A5"/>
    <w:rsid w:val="00300D83"/>
    <w:rsid w:val="00312F13"/>
    <w:rsid w:val="0031338D"/>
    <w:rsid w:val="003139D9"/>
    <w:rsid w:val="00332079"/>
    <w:rsid w:val="0033278B"/>
    <w:rsid w:val="0033382D"/>
    <w:rsid w:val="0033450A"/>
    <w:rsid w:val="0034582E"/>
    <w:rsid w:val="00350437"/>
    <w:rsid w:val="00351688"/>
    <w:rsid w:val="00353C05"/>
    <w:rsid w:val="003559F4"/>
    <w:rsid w:val="00366D87"/>
    <w:rsid w:val="0037006C"/>
    <w:rsid w:val="00373C1D"/>
    <w:rsid w:val="00375492"/>
    <w:rsid w:val="0039755C"/>
    <w:rsid w:val="0039771C"/>
    <w:rsid w:val="003A04D8"/>
    <w:rsid w:val="003A1697"/>
    <w:rsid w:val="003A1A3B"/>
    <w:rsid w:val="003B5780"/>
    <w:rsid w:val="003C1870"/>
    <w:rsid w:val="003C5430"/>
    <w:rsid w:val="003C58F3"/>
    <w:rsid w:val="003C6C52"/>
    <w:rsid w:val="003D3115"/>
    <w:rsid w:val="003E54C3"/>
    <w:rsid w:val="003F1C5B"/>
    <w:rsid w:val="003F6724"/>
    <w:rsid w:val="004049A7"/>
    <w:rsid w:val="004063C2"/>
    <w:rsid w:val="0042127F"/>
    <w:rsid w:val="00426E2E"/>
    <w:rsid w:val="004275D4"/>
    <w:rsid w:val="00434D91"/>
    <w:rsid w:val="004361A1"/>
    <w:rsid w:val="004414F7"/>
    <w:rsid w:val="00443166"/>
    <w:rsid w:val="00443867"/>
    <w:rsid w:val="00444D37"/>
    <w:rsid w:val="004464EA"/>
    <w:rsid w:val="00455FB7"/>
    <w:rsid w:val="0046239E"/>
    <w:rsid w:val="00465243"/>
    <w:rsid w:val="004663FA"/>
    <w:rsid w:val="00467E25"/>
    <w:rsid w:val="00486779"/>
    <w:rsid w:val="00487448"/>
    <w:rsid w:val="004877E0"/>
    <w:rsid w:val="004914B0"/>
    <w:rsid w:val="004947EB"/>
    <w:rsid w:val="004A34F1"/>
    <w:rsid w:val="004A4262"/>
    <w:rsid w:val="004B115B"/>
    <w:rsid w:val="004C17D6"/>
    <w:rsid w:val="004C5FC6"/>
    <w:rsid w:val="004D0063"/>
    <w:rsid w:val="004D1442"/>
    <w:rsid w:val="004D1612"/>
    <w:rsid w:val="004F518D"/>
    <w:rsid w:val="004F58B8"/>
    <w:rsid w:val="00503188"/>
    <w:rsid w:val="00505F9B"/>
    <w:rsid w:val="00510B70"/>
    <w:rsid w:val="00510C02"/>
    <w:rsid w:val="00511289"/>
    <w:rsid w:val="0051245C"/>
    <w:rsid w:val="00513FB7"/>
    <w:rsid w:val="00517B3E"/>
    <w:rsid w:val="0053360C"/>
    <w:rsid w:val="00540877"/>
    <w:rsid w:val="00543612"/>
    <w:rsid w:val="005437DA"/>
    <w:rsid w:val="00547C51"/>
    <w:rsid w:val="00547E24"/>
    <w:rsid w:val="00550AFB"/>
    <w:rsid w:val="0055287C"/>
    <w:rsid w:val="00553463"/>
    <w:rsid w:val="00553B7B"/>
    <w:rsid w:val="00561579"/>
    <w:rsid w:val="00561BCA"/>
    <w:rsid w:val="00563561"/>
    <w:rsid w:val="005705E5"/>
    <w:rsid w:val="00570F4E"/>
    <w:rsid w:val="00583FE2"/>
    <w:rsid w:val="00596A0A"/>
    <w:rsid w:val="00597277"/>
    <w:rsid w:val="005A3F94"/>
    <w:rsid w:val="005B127E"/>
    <w:rsid w:val="005B13D1"/>
    <w:rsid w:val="005B295C"/>
    <w:rsid w:val="005B5291"/>
    <w:rsid w:val="005B72DF"/>
    <w:rsid w:val="005B76AD"/>
    <w:rsid w:val="005C137E"/>
    <w:rsid w:val="005C7C00"/>
    <w:rsid w:val="005D3B46"/>
    <w:rsid w:val="005D694B"/>
    <w:rsid w:val="005D73E1"/>
    <w:rsid w:val="005F1C64"/>
    <w:rsid w:val="005F277C"/>
    <w:rsid w:val="005F309D"/>
    <w:rsid w:val="0060659A"/>
    <w:rsid w:val="0061186C"/>
    <w:rsid w:val="00615D63"/>
    <w:rsid w:val="0061721F"/>
    <w:rsid w:val="00625199"/>
    <w:rsid w:val="00630518"/>
    <w:rsid w:val="006306CB"/>
    <w:rsid w:val="00634026"/>
    <w:rsid w:val="0063785A"/>
    <w:rsid w:val="0064287E"/>
    <w:rsid w:val="00644C3A"/>
    <w:rsid w:val="006552BF"/>
    <w:rsid w:val="006608A6"/>
    <w:rsid w:val="00663BB0"/>
    <w:rsid w:val="0066435F"/>
    <w:rsid w:val="006643BB"/>
    <w:rsid w:val="00666E84"/>
    <w:rsid w:val="00667B34"/>
    <w:rsid w:val="00671E89"/>
    <w:rsid w:val="006723B0"/>
    <w:rsid w:val="00673B04"/>
    <w:rsid w:val="00676EE0"/>
    <w:rsid w:val="006853D5"/>
    <w:rsid w:val="00686A2F"/>
    <w:rsid w:val="00687294"/>
    <w:rsid w:val="00687BBC"/>
    <w:rsid w:val="00691627"/>
    <w:rsid w:val="006920FC"/>
    <w:rsid w:val="006942E1"/>
    <w:rsid w:val="00694BC5"/>
    <w:rsid w:val="006A234B"/>
    <w:rsid w:val="006A3994"/>
    <w:rsid w:val="006B0662"/>
    <w:rsid w:val="006B1718"/>
    <w:rsid w:val="006B2ECD"/>
    <w:rsid w:val="006B2FC6"/>
    <w:rsid w:val="006B55F7"/>
    <w:rsid w:val="006B773D"/>
    <w:rsid w:val="006C0CA6"/>
    <w:rsid w:val="006C2317"/>
    <w:rsid w:val="006C4560"/>
    <w:rsid w:val="006D2D2B"/>
    <w:rsid w:val="006D3CC3"/>
    <w:rsid w:val="006D62AC"/>
    <w:rsid w:val="006E08BF"/>
    <w:rsid w:val="006E1B77"/>
    <w:rsid w:val="006F24ED"/>
    <w:rsid w:val="00701A9A"/>
    <w:rsid w:val="00702AE0"/>
    <w:rsid w:val="00703011"/>
    <w:rsid w:val="00704B42"/>
    <w:rsid w:val="007127A7"/>
    <w:rsid w:val="00724C9B"/>
    <w:rsid w:val="00726444"/>
    <w:rsid w:val="00732254"/>
    <w:rsid w:val="007349C5"/>
    <w:rsid w:val="007452C7"/>
    <w:rsid w:val="0074582F"/>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86A4B"/>
    <w:rsid w:val="007912B8"/>
    <w:rsid w:val="007A7330"/>
    <w:rsid w:val="007C2908"/>
    <w:rsid w:val="007C2E0B"/>
    <w:rsid w:val="007C5A44"/>
    <w:rsid w:val="007D5C82"/>
    <w:rsid w:val="007D74C0"/>
    <w:rsid w:val="007E3B86"/>
    <w:rsid w:val="007F0AD7"/>
    <w:rsid w:val="007F7704"/>
    <w:rsid w:val="007F7ED2"/>
    <w:rsid w:val="008010D7"/>
    <w:rsid w:val="00805B2E"/>
    <w:rsid w:val="00806122"/>
    <w:rsid w:val="00816D76"/>
    <w:rsid w:val="00816E9A"/>
    <w:rsid w:val="0082478E"/>
    <w:rsid w:val="00840FD4"/>
    <w:rsid w:val="00844D2C"/>
    <w:rsid w:val="00846FC3"/>
    <w:rsid w:val="008575A9"/>
    <w:rsid w:val="008700DB"/>
    <w:rsid w:val="00871D3F"/>
    <w:rsid w:val="00882224"/>
    <w:rsid w:val="008908B3"/>
    <w:rsid w:val="008926D1"/>
    <w:rsid w:val="00894A97"/>
    <w:rsid w:val="008B2BAD"/>
    <w:rsid w:val="008B33DF"/>
    <w:rsid w:val="008C15FA"/>
    <w:rsid w:val="008C4222"/>
    <w:rsid w:val="008C7ADD"/>
    <w:rsid w:val="008D22B6"/>
    <w:rsid w:val="008D3901"/>
    <w:rsid w:val="008D415D"/>
    <w:rsid w:val="008E46B3"/>
    <w:rsid w:val="008E5926"/>
    <w:rsid w:val="008F14C3"/>
    <w:rsid w:val="008F3936"/>
    <w:rsid w:val="00901D31"/>
    <w:rsid w:val="00901F94"/>
    <w:rsid w:val="00907AF2"/>
    <w:rsid w:val="00907D0E"/>
    <w:rsid w:val="00913E1C"/>
    <w:rsid w:val="00914135"/>
    <w:rsid w:val="0091437D"/>
    <w:rsid w:val="00917804"/>
    <w:rsid w:val="00924517"/>
    <w:rsid w:val="0092773B"/>
    <w:rsid w:val="00952616"/>
    <w:rsid w:val="00956049"/>
    <w:rsid w:val="00964052"/>
    <w:rsid w:val="00970B6F"/>
    <w:rsid w:val="00976002"/>
    <w:rsid w:val="0098172C"/>
    <w:rsid w:val="009827A6"/>
    <w:rsid w:val="009936B4"/>
    <w:rsid w:val="00993E89"/>
    <w:rsid w:val="009A10D7"/>
    <w:rsid w:val="009A48F8"/>
    <w:rsid w:val="009B0417"/>
    <w:rsid w:val="009B38EB"/>
    <w:rsid w:val="009B4FC6"/>
    <w:rsid w:val="009B6CD8"/>
    <w:rsid w:val="009C1ED9"/>
    <w:rsid w:val="009C3B01"/>
    <w:rsid w:val="009C3FEA"/>
    <w:rsid w:val="009C62FC"/>
    <w:rsid w:val="009D3D4C"/>
    <w:rsid w:val="009F0E66"/>
    <w:rsid w:val="009F1030"/>
    <w:rsid w:val="009F126B"/>
    <w:rsid w:val="00A02995"/>
    <w:rsid w:val="00A03F35"/>
    <w:rsid w:val="00A04A55"/>
    <w:rsid w:val="00A119CF"/>
    <w:rsid w:val="00A12384"/>
    <w:rsid w:val="00A1633C"/>
    <w:rsid w:val="00A17D75"/>
    <w:rsid w:val="00A21636"/>
    <w:rsid w:val="00A2323C"/>
    <w:rsid w:val="00A31592"/>
    <w:rsid w:val="00A36948"/>
    <w:rsid w:val="00A36F97"/>
    <w:rsid w:val="00A4028F"/>
    <w:rsid w:val="00A4282B"/>
    <w:rsid w:val="00A54BE6"/>
    <w:rsid w:val="00A55EF8"/>
    <w:rsid w:val="00A61EA3"/>
    <w:rsid w:val="00A642CE"/>
    <w:rsid w:val="00A716B3"/>
    <w:rsid w:val="00A72383"/>
    <w:rsid w:val="00A74851"/>
    <w:rsid w:val="00A76160"/>
    <w:rsid w:val="00A776C9"/>
    <w:rsid w:val="00A802B3"/>
    <w:rsid w:val="00A807B5"/>
    <w:rsid w:val="00A8084B"/>
    <w:rsid w:val="00A8248B"/>
    <w:rsid w:val="00A85838"/>
    <w:rsid w:val="00A87FA2"/>
    <w:rsid w:val="00A949F7"/>
    <w:rsid w:val="00AA1942"/>
    <w:rsid w:val="00AA51D6"/>
    <w:rsid w:val="00AB0A30"/>
    <w:rsid w:val="00AB5A2D"/>
    <w:rsid w:val="00AB5B86"/>
    <w:rsid w:val="00AB765C"/>
    <w:rsid w:val="00AC7FAC"/>
    <w:rsid w:val="00AD5BAB"/>
    <w:rsid w:val="00AE2AEC"/>
    <w:rsid w:val="00AE7146"/>
    <w:rsid w:val="00AE79C9"/>
    <w:rsid w:val="00AF2793"/>
    <w:rsid w:val="00AF7942"/>
    <w:rsid w:val="00AF7D3F"/>
    <w:rsid w:val="00B01614"/>
    <w:rsid w:val="00B023ED"/>
    <w:rsid w:val="00B0379F"/>
    <w:rsid w:val="00B0541F"/>
    <w:rsid w:val="00B13227"/>
    <w:rsid w:val="00B22165"/>
    <w:rsid w:val="00B30887"/>
    <w:rsid w:val="00B323CF"/>
    <w:rsid w:val="00B34B8B"/>
    <w:rsid w:val="00B41C9D"/>
    <w:rsid w:val="00B4418D"/>
    <w:rsid w:val="00B44595"/>
    <w:rsid w:val="00B45AC3"/>
    <w:rsid w:val="00B540DD"/>
    <w:rsid w:val="00B562C8"/>
    <w:rsid w:val="00B62813"/>
    <w:rsid w:val="00B6583A"/>
    <w:rsid w:val="00B72A1F"/>
    <w:rsid w:val="00B7621F"/>
    <w:rsid w:val="00B77FF0"/>
    <w:rsid w:val="00B85705"/>
    <w:rsid w:val="00B94BBB"/>
    <w:rsid w:val="00B96F7E"/>
    <w:rsid w:val="00BA3B54"/>
    <w:rsid w:val="00BB0F1D"/>
    <w:rsid w:val="00BB244F"/>
    <w:rsid w:val="00BB5EB2"/>
    <w:rsid w:val="00BB77D9"/>
    <w:rsid w:val="00BC19F8"/>
    <w:rsid w:val="00BC3E25"/>
    <w:rsid w:val="00BC5AB8"/>
    <w:rsid w:val="00BC6089"/>
    <w:rsid w:val="00BD2290"/>
    <w:rsid w:val="00BD48DA"/>
    <w:rsid w:val="00BD5AB8"/>
    <w:rsid w:val="00BD5DEB"/>
    <w:rsid w:val="00BE1439"/>
    <w:rsid w:val="00BE1D87"/>
    <w:rsid w:val="00BE4020"/>
    <w:rsid w:val="00BE60BB"/>
    <w:rsid w:val="00BF0F54"/>
    <w:rsid w:val="00BF197F"/>
    <w:rsid w:val="00BF777A"/>
    <w:rsid w:val="00C0246A"/>
    <w:rsid w:val="00C02D68"/>
    <w:rsid w:val="00C129FD"/>
    <w:rsid w:val="00C130A9"/>
    <w:rsid w:val="00C13302"/>
    <w:rsid w:val="00C13993"/>
    <w:rsid w:val="00C2325B"/>
    <w:rsid w:val="00C53B6C"/>
    <w:rsid w:val="00C5404B"/>
    <w:rsid w:val="00C60122"/>
    <w:rsid w:val="00C625FC"/>
    <w:rsid w:val="00C63CA4"/>
    <w:rsid w:val="00C643F2"/>
    <w:rsid w:val="00C64ED2"/>
    <w:rsid w:val="00C6639D"/>
    <w:rsid w:val="00C70159"/>
    <w:rsid w:val="00C77EE2"/>
    <w:rsid w:val="00C825CE"/>
    <w:rsid w:val="00C825F1"/>
    <w:rsid w:val="00CA2AD1"/>
    <w:rsid w:val="00CA5424"/>
    <w:rsid w:val="00CA7BC8"/>
    <w:rsid w:val="00CA7C60"/>
    <w:rsid w:val="00CC4EB1"/>
    <w:rsid w:val="00CD4EC9"/>
    <w:rsid w:val="00CE122F"/>
    <w:rsid w:val="00CE17AE"/>
    <w:rsid w:val="00CE2381"/>
    <w:rsid w:val="00CE2A2C"/>
    <w:rsid w:val="00CE4D14"/>
    <w:rsid w:val="00CF7EC0"/>
    <w:rsid w:val="00D004D5"/>
    <w:rsid w:val="00D053DA"/>
    <w:rsid w:val="00D06490"/>
    <w:rsid w:val="00D07068"/>
    <w:rsid w:val="00D11A07"/>
    <w:rsid w:val="00D17F15"/>
    <w:rsid w:val="00D246E5"/>
    <w:rsid w:val="00D25C03"/>
    <w:rsid w:val="00D303CF"/>
    <w:rsid w:val="00D33353"/>
    <w:rsid w:val="00D346F8"/>
    <w:rsid w:val="00D37136"/>
    <w:rsid w:val="00D4152A"/>
    <w:rsid w:val="00D425A0"/>
    <w:rsid w:val="00D43925"/>
    <w:rsid w:val="00D56263"/>
    <w:rsid w:val="00D571F1"/>
    <w:rsid w:val="00D629A6"/>
    <w:rsid w:val="00D66393"/>
    <w:rsid w:val="00D74AC9"/>
    <w:rsid w:val="00D853DB"/>
    <w:rsid w:val="00D87193"/>
    <w:rsid w:val="00DA3D01"/>
    <w:rsid w:val="00DA3D47"/>
    <w:rsid w:val="00DA546C"/>
    <w:rsid w:val="00DA61ED"/>
    <w:rsid w:val="00DB0E96"/>
    <w:rsid w:val="00DB2458"/>
    <w:rsid w:val="00DB7CAA"/>
    <w:rsid w:val="00DD5C9A"/>
    <w:rsid w:val="00DD6DED"/>
    <w:rsid w:val="00DE19EA"/>
    <w:rsid w:val="00DE5119"/>
    <w:rsid w:val="00DF2A3E"/>
    <w:rsid w:val="00DF4C74"/>
    <w:rsid w:val="00E05130"/>
    <w:rsid w:val="00E14351"/>
    <w:rsid w:val="00E152B6"/>
    <w:rsid w:val="00E17A3E"/>
    <w:rsid w:val="00E20C9D"/>
    <w:rsid w:val="00E20E98"/>
    <w:rsid w:val="00E23A6B"/>
    <w:rsid w:val="00E25A05"/>
    <w:rsid w:val="00E333E0"/>
    <w:rsid w:val="00E35C56"/>
    <w:rsid w:val="00E40570"/>
    <w:rsid w:val="00E500A6"/>
    <w:rsid w:val="00E5432F"/>
    <w:rsid w:val="00E564F4"/>
    <w:rsid w:val="00E637E3"/>
    <w:rsid w:val="00E64903"/>
    <w:rsid w:val="00E651BB"/>
    <w:rsid w:val="00E717BA"/>
    <w:rsid w:val="00E7483D"/>
    <w:rsid w:val="00E75C4F"/>
    <w:rsid w:val="00E765B5"/>
    <w:rsid w:val="00E8706A"/>
    <w:rsid w:val="00E9705D"/>
    <w:rsid w:val="00EA0B39"/>
    <w:rsid w:val="00EA680A"/>
    <w:rsid w:val="00EC0C42"/>
    <w:rsid w:val="00EC3F60"/>
    <w:rsid w:val="00EC6B30"/>
    <w:rsid w:val="00ED225B"/>
    <w:rsid w:val="00ED66BD"/>
    <w:rsid w:val="00EE1AAD"/>
    <w:rsid w:val="00EE2E2B"/>
    <w:rsid w:val="00EE5438"/>
    <w:rsid w:val="00EE6741"/>
    <w:rsid w:val="00EE75EF"/>
    <w:rsid w:val="00EF3A59"/>
    <w:rsid w:val="00EF64CB"/>
    <w:rsid w:val="00F0049C"/>
    <w:rsid w:val="00F03C06"/>
    <w:rsid w:val="00F0486D"/>
    <w:rsid w:val="00F07435"/>
    <w:rsid w:val="00F079B7"/>
    <w:rsid w:val="00F46055"/>
    <w:rsid w:val="00F54621"/>
    <w:rsid w:val="00F54728"/>
    <w:rsid w:val="00F57D0C"/>
    <w:rsid w:val="00F64D73"/>
    <w:rsid w:val="00F743FB"/>
    <w:rsid w:val="00F74F21"/>
    <w:rsid w:val="00F76CD5"/>
    <w:rsid w:val="00F80736"/>
    <w:rsid w:val="00F80899"/>
    <w:rsid w:val="00F81552"/>
    <w:rsid w:val="00F81850"/>
    <w:rsid w:val="00F84C65"/>
    <w:rsid w:val="00F84E4D"/>
    <w:rsid w:val="00F868A7"/>
    <w:rsid w:val="00F9133A"/>
    <w:rsid w:val="00F94F7A"/>
    <w:rsid w:val="00FA03BF"/>
    <w:rsid w:val="00FA1785"/>
    <w:rsid w:val="00FA6579"/>
    <w:rsid w:val="00FB0C35"/>
    <w:rsid w:val="00FB12A1"/>
    <w:rsid w:val="00FB1495"/>
    <w:rsid w:val="00FB3066"/>
    <w:rsid w:val="00FB4115"/>
    <w:rsid w:val="00FB5857"/>
    <w:rsid w:val="00FB7BBB"/>
    <w:rsid w:val="00FC44C4"/>
    <w:rsid w:val="00FC5B8B"/>
    <w:rsid w:val="00FD086F"/>
    <w:rsid w:val="00FD0997"/>
    <w:rsid w:val="00FD4361"/>
    <w:rsid w:val="00FF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character" w:customStyle="1" w:styleId="ActivityBodyChar">
    <w:name w:val="Activity Body Char"/>
    <w:link w:val="ActivityBody"/>
    <w:rsid w:val="00CA5424"/>
    <w:rPr>
      <w:rFonts w:ascii="Arial" w:hAnsi="Arial" w:cs="Arial"/>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Pictureleft">
    <w:name w:val="Picture left"/>
    <w:basedOn w:val="Picture"/>
    <w:rsid w:val="00F079B7"/>
    <w:pPr>
      <w:jc w:val="left"/>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link w:val="ActivityBodyChar"/>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04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ETCLessonTemplate2008.1.dot</Template>
  <TotalTime>8</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5.1.3 Oil Spill Clean-Up</vt:lpstr>
    </vt:vector>
  </TitlesOfParts>
  <Company>Project Lead the Way, Inc.</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5.1.3 Oil Spill Clean-Up</dc:title>
  <dc:subject>GTT - Unit 5 - Science of Technology, Lesson 1 - Applied Chemistry</dc:subject>
  <dc:creator>GTT Revision Team</dc:creator>
  <cp:keywords/>
  <dc:description/>
  <cp:lastModifiedBy>%FULLNAME%</cp:lastModifiedBy>
  <cp:revision>2</cp:revision>
  <cp:lastPrinted>2008-09-11T21:03:00Z</cp:lastPrinted>
  <dcterms:created xsi:type="dcterms:W3CDTF">2013-04-16T21:13:00Z</dcterms:created>
  <dcterms:modified xsi:type="dcterms:W3CDTF">2013-04-16T21:13:00Z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